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969ED4" w14:textId="77777777" w:rsidR="002A7B2F" w:rsidRPr="004D221C" w:rsidRDefault="002A7B2F">
      <w:pPr>
        <w:rPr>
          <w:rFonts w:cstheme="minorHAnsi"/>
        </w:rPr>
      </w:pPr>
    </w:p>
    <w:p w14:paraId="245822AE" w14:textId="77777777" w:rsidR="00643EC7" w:rsidRPr="004D221C" w:rsidRDefault="00643EC7" w:rsidP="00643EC7">
      <w:pPr>
        <w:jc w:val="center"/>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6533"/>
      </w:tblGrid>
      <w:tr w:rsidR="00643EC7" w:rsidRPr="004D221C" w14:paraId="1513375B" w14:textId="77777777" w:rsidTr="00643EC7">
        <w:trPr>
          <w:trHeight w:hRule="exact" w:val="388"/>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643723C2" w14:textId="77777777" w:rsidR="00643EC7" w:rsidRPr="004D221C" w:rsidRDefault="00643EC7" w:rsidP="002F2C35">
            <w:pPr>
              <w:rPr>
                <w:rFonts w:cstheme="minorHAnsi"/>
                <w:b/>
                <w:color w:val="FFFFFF" w:themeColor="background1"/>
                <w:lang w:val="en-GB"/>
              </w:rPr>
            </w:pPr>
            <w:r w:rsidRPr="004D221C">
              <w:rPr>
                <w:rFonts w:cstheme="minorHAnsi"/>
                <w:b/>
                <w:color w:val="FFFFFF" w:themeColor="background1"/>
                <w:lang w:val="en-GB"/>
              </w:rPr>
              <w:t>Title</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3263AC4F" w14:textId="77777777" w:rsidR="00155B78" w:rsidRPr="004D221C" w:rsidRDefault="00155B78" w:rsidP="00155B78">
            <w:pPr>
              <w:rPr>
                <w:rFonts w:cstheme="minorHAnsi"/>
                <w:lang w:val="en-GB"/>
              </w:rPr>
            </w:pPr>
            <w:r w:rsidRPr="004D221C">
              <w:rPr>
                <w:rFonts w:cstheme="minorHAnsi"/>
                <w:lang w:val="en-GB"/>
              </w:rPr>
              <w:t xml:space="preserve">2.1 Self-awareness and self-efficacy </w:t>
            </w:r>
          </w:p>
          <w:p w14:paraId="34D61C94" w14:textId="77777777" w:rsidR="00643EC7" w:rsidRPr="004D221C" w:rsidRDefault="00643EC7" w:rsidP="002F2C35">
            <w:pPr>
              <w:rPr>
                <w:rFonts w:cstheme="minorHAnsi"/>
                <w:lang w:val="en-GB"/>
              </w:rPr>
            </w:pPr>
          </w:p>
        </w:tc>
      </w:tr>
      <w:tr w:rsidR="00643EC7" w:rsidRPr="004D221C" w14:paraId="3186FFC4" w14:textId="77777777" w:rsidTr="00393D7B">
        <w:trPr>
          <w:trHeight w:hRule="exact" w:val="1726"/>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1D3F4C84" w14:textId="77777777" w:rsidR="00643EC7" w:rsidRPr="004D221C" w:rsidRDefault="00643EC7" w:rsidP="002F2C35">
            <w:pPr>
              <w:rPr>
                <w:rFonts w:cstheme="minorHAnsi"/>
                <w:b/>
                <w:color w:val="FFFFFF" w:themeColor="background1"/>
                <w:lang w:val="en-GB"/>
              </w:rPr>
            </w:pPr>
            <w:r w:rsidRPr="004D221C">
              <w:rPr>
                <w:rFonts w:cstheme="minorHAnsi"/>
                <w:b/>
                <w:color w:val="FFFFFF" w:themeColor="background1"/>
                <w:lang w:val="en-GB"/>
              </w:rPr>
              <w:t>Keywords (meta tag)</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695EE26" w14:textId="77777777" w:rsidR="00393D7B" w:rsidRDefault="00155B78" w:rsidP="00393D7B">
            <w:pPr>
              <w:pStyle w:val="Paragrafoelenco"/>
              <w:numPr>
                <w:ilvl w:val="0"/>
                <w:numId w:val="11"/>
              </w:numPr>
              <w:rPr>
                <w:rFonts w:cstheme="minorHAnsi"/>
                <w:b/>
                <w:lang w:val="en-GB"/>
              </w:rPr>
            </w:pPr>
            <w:r w:rsidRPr="00393D7B">
              <w:rPr>
                <w:rFonts w:cstheme="minorHAnsi"/>
                <w:b/>
                <w:lang w:val="en-GB"/>
              </w:rPr>
              <w:t>Self-Awareness</w:t>
            </w:r>
          </w:p>
          <w:p w14:paraId="23FE9114" w14:textId="77777777" w:rsidR="00393D7B" w:rsidRDefault="00155B78" w:rsidP="00393D7B">
            <w:pPr>
              <w:pStyle w:val="Paragrafoelenco"/>
              <w:numPr>
                <w:ilvl w:val="0"/>
                <w:numId w:val="11"/>
              </w:numPr>
              <w:rPr>
                <w:rFonts w:cstheme="minorHAnsi"/>
                <w:b/>
                <w:lang w:val="en-GB"/>
              </w:rPr>
            </w:pPr>
            <w:r w:rsidRPr="00393D7B">
              <w:rPr>
                <w:rFonts w:cstheme="minorHAnsi"/>
                <w:b/>
                <w:lang w:val="en-GB"/>
              </w:rPr>
              <w:t>Self-Efficacy</w:t>
            </w:r>
          </w:p>
          <w:p w14:paraId="57706192" w14:textId="77777777" w:rsidR="00393D7B" w:rsidRDefault="00155B78" w:rsidP="00393D7B">
            <w:pPr>
              <w:pStyle w:val="Paragrafoelenco"/>
              <w:numPr>
                <w:ilvl w:val="0"/>
                <w:numId w:val="11"/>
              </w:numPr>
              <w:rPr>
                <w:rFonts w:cstheme="minorHAnsi"/>
                <w:b/>
                <w:lang w:val="en-GB"/>
              </w:rPr>
            </w:pPr>
            <w:r w:rsidRPr="00393D7B">
              <w:rPr>
                <w:rFonts w:cstheme="minorHAnsi"/>
                <w:b/>
                <w:lang w:val="en-GB"/>
              </w:rPr>
              <w:t>Entrepreneurship</w:t>
            </w:r>
          </w:p>
          <w:p w14:paraId="391EC11E" w14:textId="77777777" w:rsidR="00393D7B" w:rsidRDefault="00155B78" w:rsidP="00393D7B">
            <w:pPr>
              <w:pStyle w:val="Paragrafoelenco"/>
              <w:numPr>
                <w:ilvl w:val="0"/>
                <w:numId w:val="11"/>
              </w:numPr>
              <w:rPr>
                <w:rFonts w:cstheme="minorHAnsi"/>
                <w:b/>
                <w:lang w:val="en-GB"/>
              </w:rPr>
            </w:pPr>
            <w:r w:rsidRPr="00393D7B">
              <w:rPr>
                <w:rFonts w:cstheme="minorHAnsi"/>
                <w:b/>
                <w:lang w:val="en-GB"/>
              </w:rPr>
              <w:t>Business Management</w:t>
            </w:r>
          </w:p>
          <w:p w14:paraId="20672F1C" w14:textId="6BE35DC2" w:rsidR="00643EC7" w:rsidRPr="00393D7B" w:rsidRDefault="00155B78" w:rsidP="00393D7B">
            <w:pPr>
              <w:pStyle w:val="Paragrafoelenco"/>
              <w:numPr>
                <w:ilvl w:val="0"/>
                <w:numId w:val="11"/>
              </w:numPr>
              <w:rPr>
                <w:rFonts w:cstheme="minorHAnsi"/>
                <w:b/>
                <w:lang w:val="en-GB"/>
              </w:rPr>
            </w:pPr>
            <w:r w:rsidRPr="00393D7B">
              <w:rPr>
                <w:rFonts w:cstheme="minorHAnsi"/>
                <w:b/>
                <w:lang w:val="en-GB"/>
              </w:rPr>
              <w:t>SWOT</w:t>
            </w:r>
          </w:p>
        </w:tc>
      </w:tr>
      <w:tr w:rsidR="00643EC7" w:rsidRPr="004D221C" w14:paraId="32358A1B" w14:textId="77777777" w:rsidTr="00643EC7">
        <w:trPr>
          <w:trHeight w:hRule="exact" w:val="454"/>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230EDDB1" w14:textId="77777777" w:rsidR="00643EC7" w:rsidRPr="004D221C" w:rsidRDefault="00643EC7" w:rsidP="002F2C35">
            <w:pPr>
              <w:rPr>
                <w:rFonts w:cstheme="minorHAnsi"/>
                <w:b/>
                <w:color w:val="FFFFFF" w:themeColor="background1"/>
                <w:lang w:val="en-GB"/>
              </w:rPr>
            </w:pPr>
            <w:r w:rsidRPr="004D221C">
              <w:rPr>
                <w:rFonts w:cstheme="minorHAnsi"/>
                <w:b/>
                <w:color w:val="FFFFFF" w:themeColor="background1"/>
                <w:lang w:val="en-GB"/>
              </w:rPr>
              <w:t>Language</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0C5BA0D4" w14:textId="77777777" w:rsidR="00643EC7" w:rsidRPr="004D221C" w:rsidRDefault="00155B78" w:rsidP="002F2C35">
            <w:pPr>
              <w:rPr>
                <w:rFonts w:cstheme="minorHAnsi"/>
                <w:lang w:val="en-GB"/>
              </w:rPr>
            </w:pPr>
            <w:r w:rsidRPr="004D221C">
              <w:rPr>
                <w:rFonts w:cstheme="minorHAnsi"/>
                <w:lang w:val="en-GB"/>
              </w:rPr>
              <w:t>English</w:t>
            </w:r>
          </w:p>
        </w:tc>
      </w:tr>
      <w:tr w:rsidR="00643EC7" w:rsidRPr="004D221C" w14:paraId="5AB0E2CB" w14:textId="77777777"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4B000447" w14:textId="77777777" w:rsidR="00643EC7" w:rsidRPr="004D221C" w:rsidRDefault="00643EC7" w:rsidP="002F2C35">
            <w:pPr>
              <w:rPr>
                <w:rFonts w:cstheme="minorHAnsi"/>
                <w:b/>
                <w:color w:val="FFFFFF" w:themeColor="background1"/>
                <w:lang w:val="en-GB"/>
              </w:rPr>
            </w:pPr>
            <w:r w:rsidRPr="004D221C">
              <w:rPr>
                <w:rFonts w:cstheme="minorHAnsi"/>
                <w:b/>
                <w:color w:val="FFFFFF" w:themeColor="background1"/>
                <w:lang w:val="en-GB"/>
              </w:rPr>
              <w:t>Objectives / goals / learning outcomes</w:t>
            </w:r>
          </w:p>
        </w:tc>
      </w:tr>
      <w:tr w:rsidR="00643EC7" w:rsidRPr="004D221C" w14:paraId="70DB2EE4" w14:textId="77777777"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4EF97F21" w14:textId="77777777" w:rsidR="00643EC7" w:rsidRPr="004D221C" w:rsidRDefault="00155B78" w:rsidP="00155B78">
            <w:pPr>
              <w:pStyle w:val="Paragrafoelenco"/>
              <w:numPr>
                <w:ilvl w:val="0"/>
                <w:numId w:val="2"/>
              </w:numPr>
              <w:rPr>
                <w:rFonts w:cstheme="minorHAnsi"/>
                <w:lang w:val="en-GB"/>
              </w:rPr>
            </w:pPr>
            <w:r w:rsidRPr="004D221C">
              <w:rPr>
                <w:rFonts w:cstheme="minorHAnsi"/>
              </w:rPr>
              <w:t>Reflect on your aspirations and wants</w:t>
            </w:r>
          </w:p>
          <w:p w14:paraId="548EF8B8" w14:textId="77777777" w:rsidR="00155B78" w:rsidRPr="004D221C" w:rsidRDefault="00155B78" w:rsidP="00155B78">
            <w:pPr>
              <w:pStyle w:val="Paragrafoelenco"/>
              <w:numPr>
                <w:ilvl w:val="0"/>
                <w:numId w:val="2"/>
              </w:numPr>
              <w:rPr>
                <w:rFonts w:cstheme="minorHAnsi"/>
                <w:lang w:val="en-GB"/>
              </w:rPr>
            </w:pPr>
            <w:r w:rsidRPr="004D221C">
              <w:rPr>
                <w:rFonts w:cstheme="minorHAnsi"/>
              </w:rPr>
              <w:t>Identify your strengths and weaknesses</w:t>
            </w:r>
          </w:p>
          <w:p w14:paraId="0BE87B9F" w14:textId="77777777" w:rsidR="00643EC7" w:rsidRPr="004D221C" w:rsidRDefault="00155B78" w:rsidP="002F2C35">
            <w:pPr>
              <w:pStyle w:val="Paragrafoelenco"/>
              <w:numPr>
                <w:ilvl w:val="0"/>
                <w:numId w:val="2"/>
              </w:numPr>
              <w:rPr>
                <w:rFonts w:cstheme="minorHAnsi"/>
                <w:lang w:val="en-GB"/>
              </w:rPr>
            </w:pPr>
            <w:r w:rsidRPr="004D221C">
              <w:rPr>
                <w:rFonts w:cstheme="minorHAnsi"/>
              </w:rPr>
              <w:t>Influence the courses of the events</w:t>
            </w:r>
          </w:p>
        </w:tc>
      </w:tr>
      <w:tr w:rsidR="00643EC7" w:rsidRPr="004D221C" w14:paraId="3A8BA27C" w14:textId="77777777"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23A2E082" w14:textId="77777777" w:rsidR="00643EC7" w:rsidRPr="004D221C" w:rsidRDefault="00643EC7" w:rsidP="002F2C35">
            <w:pPr>
              <w:rPr>
                <w:rFonts w:cstheme="minorHAnsi"/>
                <w:b/>
                <w:color w:val="FFFFFF" w:themeColor="background1"/>
                <w:lang w:val="en-GB"/>
              </w:rPr>
            </w:pPr>
            <w:r w:rsidRPr="004D221C">
              <w:rPr>
                <w:rFonts w:cstheme="minorHAnsi"/>
                <w:b/>
                <w:color w:val="FFFFFF" w:themeColor="background1"/>
                <w:lang w:val="en-GB"/>
              </w:rPr>
              <w:t xml:space="preserve">Contents in brief </w:t>
            </w:r>
          </w:p>
        </w:tc>
      </w:tr>
      <w:tr w:rsidR="00643EC7" w:rsidRPr="00615801" w14:paraId="5D39770E" w14:textId="77777777"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19E53EEC" w14:textId="77777777" w:rsidR="009C6CE2" w:rsidRPr="004D221C" w:rsidRDefault="009C6CE2" w:rsidP="00353A6C">
            <w:pPr>
              <w:jc w:val="both"/>
              <w:rPr>
                <w:rFonts w:cstheme="minorHAnsi"/>
                <w:b/>
                <w:bCs/>
                <w:lang w:val="en-GB"/>
              </w:rPr>
            </w:pPr>
            <w:r w:rsidRPr="004D221C">
              <w:rPr>
                <w:rFonts w:cstheme="minorHAnsi"/>
                <w:b/>
                <w:bCs/>
                <w:lang w:val="en-GB"/>
              </w:rPr>
              <w:t>2.1.A Reflect on your aspirations and wants</w:t>
            </w:r>
          </w:p>
          <w:p w14:paraId="0AABAF57" w14:textId="77777777" w:rsidR="009C6CE2" w:rsidRPr="004D221C" w:rsidRDefault="009C6CE2" w:rsidP="00353A6C">
            <w:pPr>
              <w:jc w:val="both"/>
              <w:rPr>
                <w:rFonts w:cstheme="minorHAnsi"/>
                <w:lang w:val="en-GB"/>
              </w:rPr>
            </w:pPr>
            <w:r w:rsidRPr="004D221C">
              <w:rPr>
                <w:rFonts w:cstheme="minorHAnsi"/>
                <w:lang w:val="en-GB"/>
              </w:rPr>
              <w:t xml:space="preserve">Originally proposed by the Canadian psychologist Albert Bandura, the concept of Self-efficacy refers to: </w:t>
            </w:r>
          </w:p>
          <w:p w14:paraId="77725AA5" w14:textId="77777777" w:rsidR="009C6CE2" w:rsidRPr="004D221C" w:rsidRDefault="009C6CE2" w:rsidP="00353A6C">
            <w:pPr>
              <w:jc w:val="both"/>
              <w:rPr>
                <w:rFonts w:cstheme="minorHAnsi"/>
                <w:lang w:val="en-GB"/>
              </w:rPr>
            </w:pPr>
            <w:r w:rsidRPr="004D221C">
              <w:rPr>
                <w:rFonts w:cstheme="minorHAnsi"/>
                <w:lang w:val="en-GB"/>
              </w:rPr>
              <w:t>“</w:t>
            </w:r>
            <w:proofErr w:type="gramStart"/>
            <w:r w:rsidRPr="004D221C">
              <w:rPr>
                <w:rFonts w:cstheme="minorHAnsi"/>
                <w:lang w:val="en-GB"/>
              </w:rPr>
              <w:t>how</w:t>
            </w:r>
            <w:proofErr w:type="gramEnd"/>
            <w:r w:rsidRPr="004D221C">
              <w:rPr>
                <w:rFonts w:cstheme="minorHAnsi"/>
                <w:lang w:val="en-GB"/>
              </w:rPr>
              <w:t xml:space="preserve"> well one can execute courses of action required to deal with prospective situations”.</w:t>
            </w:r>
          </w:p>
          <w:p w14:paraId="790C5510" w14:textId="77777777" w:rsidR="009C6CE2" w:rsidRPr="004D221C" w:rsidRDefault="009C6CE2" w:rsidP="00353A6C">
            <w:pPr>
              <w:jc w:val="both"/>
              <w:rPr>
                <w:rFonts w:cstheme="minorHAnsi"/>
                <w:lang w:val="en-GB"/>
              </w:rPr>
            </w:pPr>
            <w:r w:rsidRPr="004D221C">
              <w:rPr>
                <w:rFonts w:cstheme="minorHAnsi"/>
                <w:lang w:val="en-GB"/>
              </w:rPr>
              <w:t>Self-efficacy influences human behaviour in any aspect of social life (work, sentimental relationship, etc.).</w:t>
            </w:r>
          </w:p>
          <w:p w14:paraId="69284105" w14:textId="77777777" w:rsidR="009C6CE2" w:rsidRPr="004D221C" w:rsidRDefault="009C6CE2" w:rsidP="00353A6C">
            <w:pPr>
              <w:jc w:val="both"/>
              <w:rPr>
                <w:rFonts w:cstheme="minorHAnsi"/>
                <w:lang w:val="en-GB"/>
              </w:rPr>
            </w:pPr>
            <w:r w:rsidRPr="004D221C">
              <w:rPr>
                <w:rFonts w:cstheme="minorHAnsi"/>
                <w:lang w:val="en-GB"/>
              </w:rPr>
              <w:t xml:space="preserve">Self-efficacy is highly relevant for established entrepreneurs (and especially for aspiring ones) because it nurtures their capacity to be effective and impactful within their operational/business environments. </w:t>
            </w:r>
          </w:p>
          <w:p w14:paraId="4853408C" w14:textId="77777777" w:rsidR="009C6CE2" w:rsidRPr="004D221C" w:rsidRDefault="009C6CE2" w:rsidP="00353A6C">
            <w:pPr>
              <w:jc w:val="both"/>
              <w:rPr>
                <w:rFonts w:cstheme="minorHAnsi"/>
                <w:lang w:val="en-GB"/>
              </w:rPr>
            </w:pPr>
            <w:r w:rsidRPr="004D221C">
              <w:rPr>
                <w:rFonts w:cstheme="minorHAnsi"/>
                <w:lang w:val="en-GB"/>
              </w:rPr>
              <w:t xml:space="preserve">A healthy self-efficacy </w:t>
            </w:r>
            <w:proofErr w:type="spellStart"/>
            <w:r w:rsidRPr="004D221C">
              <w:rPr>
                <w:rFonts w:cstheme="minorHAnsi"/>
                <w:lang w:val="en-GB"/>
              </w:rPr>
              <w:t>mindset</w:t>
            </w:r>
            <w:proofErr w:type="spellEnd"/>
            <w:r w:rsidRPr="004D221C">
              <w:rPr>
                <w:rFonts w:cstheme="minorHAnsi"/>
                <w:lang w:val="en-GB"/>
              </w:rPr>
              <w:t xml:space="preserve"> brings a boost-effect to entrepreneur’s competence to act with confidence, effectiveness and motivation.</w:t>
            </w:r>
          </w:p>
          <w:p w14:paraId="3CE00BA2" w14:textId="77777777" w:rsidR="009C6CE2" w:rsidRPr="004D221C" w:rsidRDefault="009C6CE2" w:rsidP="00353A6C">
            <w:pPr>
              <w:jc w:val="both"/>
              <w:rPr>
                <w:rFonts w:cstheme="minorHAnsi"/>
                <w:lang w:val="en-GB"/>
              </w:rPr>
            </w:pPr>
            <w:r w:rsidRPr="004D221C">
              <w:rPr>
                <w:rFonts w:cstheme="minorHAnsi"/>
                <w:lang w:val="en-GB"/>
              </w:rPr>
              <w:t>A major theory on the field states that self-awareness is a state of mind that enables people to compare and assess their current standards with their internals (and personal) expectations.</w:t>
            </w:r>
          </w:p>
          <w:p w14:paraId="7A2B1858" w14:textId="77777777" w:rsidR="009143A1" w:rsidRPr="004D221C" w:rsidRDefault="009143A1" w:rsidP="00353A6C">
            <w:pPr>
              <w:jc w:val="both"/>
              <w:rPr>
                <w:rFonts w:cstheme="minorHAnsi"/>
                <w:lang w:val="en-GB"/>
              </w:rPr>
            </w:pPr>
            <w:r w:rsidRPr="004D221C">
              <w:rPr>
                <w:rFonts w:cstheme="minorHAnsi"/>
                <w:lang w:val="en-GB"/>
              </w:rPr>
              <w:t xml:space="preserve">Self-awareness triggers the design and “engineering” of a consistent response to a state of need – regardless of the context from where it comes from (family, business, etc.). </w:t>
            </w:r>
          </w:p>
          <w:p w14:paraId="6251E7A5" w14:textId="77777777" w:rsidR="009C6CE2" w:rsidRPr="004D221C" w:rsidRDefault="009143A1" w:rsidP="00353A6C">
            <w:pPr>
              <w:jc w:val="both"/>
              <w:rPr>
                <w:rFonts w:cstheme="minorHAnsi"/>
                <w:lang w:val="en-GB"/>
              </w:rPr>
            </w:pPr>
            <w:r w:rsidRPr="004D221C">
              <w:rPr>
                <w:rFonts w:cstheme="minorHAnsi"/>
                <w:lang w:val="en-GB"/>
              </w:rPr>
              <w:t xml:space="preserve">Self-efficacy and self-awareness are two major driving forces </w:t>
            </w:r>
            <w:proofErr w:type="gramStart"/>
            <w:r w:rsidRPr="004D221C">
              <w:rPr>
                <w:rFonts w:cstheme="minorHAnsi"/>
                <w:lang w:val="en-GB"/>
              </w:rPr>
              <w:t>to clearly identify</w:t>
            </w:r>
            <w:proofErr w:type="gramEnd"/>
            <w:r w:rsidRPr="004D221C">
              <w:rPr>
                <w:rFonts w:cstheme="minorHAnsi"/>
                <w:lang w:val="en-GB"/>
              </w:rPr>
              <w:t xml:space="preserve"> you needs and </w:t>
            </w:r>
            <w:r w:rsidRPr="004D221C">
              <w:rPr>
                <w:rFonts w:cstheme="minorHAnsi"/>
                <w:lang w:val="en-GB"/>
              </w:rPr>
              <w:lastRenderedPageBreak/>
              <w:t xml:space="preserve">aspirations; plan structured paths to achieve them and nurture your motivations throughout the process. </w:t>
            </w:r>
          </w:p>
          <w:p w14:paraId="7B30928F" w14:textId="77777777" w:rsidR="009143A1" w:rsidRPr="004D221C" w:rsidRDefault="009143A1" w:rsidP="00353A6C">
            <w:pPr>
              <w:jc w:val="both"/>
              <w:rPr>
                <w:rFonts w:cstheme="minorHAnsi"/>
                <w:lang w:val="en-GB"/>
              </w:rPr>
            </w:pPr>
            <w:r w:rsidRPr="004D221C">
              <w:rPr>
                <w:rFonts w:cstheme="minorHAnsi"/>
                <w:b/>
                <w:bCs/>
                <w:lang w:val="en-GB"/>
              </w:rPr>
              <w:t>2.1.B Identify your strengths and weaknesses</w:t>
            </w:r>
          </w:p>
          <w:p w14:paraId="11736E30" w14:textId="77777777" w:rsidR="009143A1" w:rsidRPr="004D221C" w:rsidRDefault="009143A1" w:rsidP="00353A6C">
            <w:pPr>
              <w:jc w:val="both"/>
              <w:rPr>
                <w:rFonts w:cstheme="minorHAnsi"/>
                <w:lang w:val="en-GB"/>
              </w:rPr>
            </w:pPr>
            <w:r w:rsidRPr="004D221C">
              <w:rPr>
                <w:rFonts w:cstheme="minorHAnsi"/>
                <w:lang w:val="en-GB"/>
              </w:rPr>
              <w:t xml:space="preserve">There is </w:t>
            </w:r>
            <w:r w:rsidR="00A35523" w:rsidRPr="004D221C">
              <w:rPr>
                <w:rFonts w:cstheme="minorHAnsi"/>
                <w:lang w:val="en-GB"/>
              </w:rPr>
              <w:t>no</w:t>
            </w:r>
            <w:r w:rsidRPr="004D221C">
              <w:rPr>
                <w:rFonts w:cstheme="minorHAnsi"/>
                <w:lang w:val="en-GB"/>
              </w:rPr>
              <w:t xml:space="preserve"> such thing as </w:t>
            </w:r>
            <w:proofErr w:type="gramStart"/>
            <w:r w:rsidRPr="004D221C">
              <w:rPr>
                <w:rFonts w:cstheme="minorHAnsi"/>
                <w:lang w:val="en-GB"/>
              </w:rPr>
              <w:t>an</w:t>
            </w:r>
            <w:proofErr w:type="gramEnd"/>
            <w:r w:rsidRPr="004D221C">
              <w:rPr>
                <w:rFonts w:cstheme="minorHAnsi"/>
                <w:lang w:val="en-GB"/>
              </w:rPr>
              <w:t xml:space="preserve"> “handbook” for self-assessments. </w:t>
            </w:r>
            <w:proofErr w:type="gramStart"/>
            <w:r w:rsidRPr="004D221C">
              <w:rPr>
                <w:rFonts w:cstheme="minorHAnsi"/>
                <w:lang w:val="en-GB"/>
              </w:rPr>
              <w:t>But</w:t>
            </w:r>
            <w:proofErr w:type="gramEnd"/>
            <w:r w:rsidRPr="004D221C">
              <w:rPr>
                <w:rFonts w:cstheme="minorHAnsi"/>
                <w:lang w:val="en-GB"/>
              </w:rPr>
              <w:t xml:space="preserve"> one of the most recurrent </w:t>
            </w:r>
            <w:r w:rsidR="00A35523" w:rsidRPr="004D221C">
              <w:rPr>
                <w:rFonts w:cstheme="minorHAnsi"/>
                <w:lang w:val="en-GB"/>
              </w:rPr>
              <w:t>instruments</w:t>
            </w:r>
            <w:r w:rsidRPr="004D221C">
              <w:rPr>
                <w:rFonts w:cstheme="minorHAnsi"/>
                <w:lang w:val="en-GB"/>
              </w:rPr>
              <w:t xml:space="preserve"> is the </w:t>
            </w:r>
            <w:r w:rsidR="00A35523" w:rsidRPr="004D221C">
              <w:rPr>
                <w:rFonts w:cstheme="minorHAnsi"/>
                <w:lang w:val="en-GB"/>
              </w:rPr>
              <w:t>so-called</w:t>
            </w:r>
            <w:r w:rsidRPr="004D221C">
              <w:rPr>
                <w:rFonts w:cstheme="minorHAnsi"/>
                <w:lang w:val="en-GB"/>
              </w:rPr>
              <w:t xml:space="preserve"> personal SWOT (Strengths; Weakness; Opportunities; Threats) analysis. </w:t>
            </w:r>
          </w:p>
          <w:p w14:paraId="1456F331" w14:textId="77777777" w:rsidR="009143A1" w:rsidRPr="004D221C" w:rsidRDefault="009143A1" w:rsidP="00353A6C">
            <w:pPr>
              <w:jc w:val="both"/>
              <w:rPr>
                <w:rFonts w:cstheme="minorHAnsi"/>
                <w:lang w:val="en-GB"/>
              </w:rPr>
            </w:pPr>
            <w:r w:rsidRPr="004D221C">
              <w:rPr>
                <w:rFonts w:cstheme="minorHAnsi"/>
                <w:lang w:val="en-GB"/>
              </w:rPr>
              <w:t xml:space="preserve">While this tool is highly exploited to evaluate the competitiveness of a business in general </w:t>
            </w:r>
            <w:proofErr w:type="gramStart"/>
            <w:r w:rsidRPr="004D221C">
              <w:rPr>
                <w:rFonts w:cstheme="minorHAnsi"/>
                <w:lang w:val="en-GB"/>
              </w:rPr>
              <w:t>on the basis of</w:t>
            </w:r>
            <w:proofErr w:type="gramEnd"/>
            <w:r w:rsidRPr="004D221C">
              <w:rPr>
                <w:rFonts w:cstheme="minorHAnsi"/>
                <w:lang w:val="en-GB"/>
              </w:rPr>
              <w:t xml:space="preserve"> these four variables, some suggests its possible </w:t>
            </w:r>
            <w:r w:rsidR="004D7DE7" w:rsidRPr="004D221C">
              <w:rPr>
                <w:rFonts w:cstheme="minorHAnsi"/>
                <w:lang w:val="en-GB"/>
              </w:rPr>
              <w:t>“re-cycling”</w:t>
            </w:r>
            <w:r w:rsidRPr="004D221C">
              <w:rPr>
                <w:rFonts w:cstheme="minorHAnsi"/>
                <w:lang w:val="en-GB"/>
              </w:rPr>
              <w:t xml:space="preserve"> even upon the individual and personal dimension.</w:t>
            </w:r>
          </w:p>
          <w:p w14:paraId="66BC6AC7" w14:textId="77777777" w:rsidR="009143A1" w:rsidRPr="004D221C" w:rsidRDefault="009143A1" w:rsidP="00353A6C">
            <w:pPr>
              <w:pStyle w:val="Paragrafoelenco"/>
              <w:numPr>
                <w:ilvl w:val="0"/>
                <w:numId w:val="7"/>
              </w:numPr>
              <w:jc w:val="both"/>
              <w:rPr>
                <w:rFonts w:cstheme="minorHAnsi"/>
                <w:lang w:val="en-GB"/>
              </w:rPr>
            </w:pPr>
            <w:r w:rsidRPr="004D221C">
              <w:rPr>
                <w:rFonts w:cstheme="minorHAnsi"/>
                <w:lang w:val="en-GB"/>
              </w:rPr>
              <w:t>Strengths: what can you do at your best</w:t>
            </w:r>
            <w:proofErr w:type="gramStart"/>
            <w:r w:rsidRPr="004D221C">
              <w:rPr>
                <w:rFonts w:cstheme="minorHAnsi"/>
                <w:lang w:val="en-GB"/>
              </w:rPr>
              <w:t>…</w:t>
            </w:r>
            <w:proofErr w:type="gramEnd"/>
          </w:p>
          <w:p w14:paraId="6559352C" w14:textId="77777777" w:rsidR="009143A1" w:rsidRPr="004D221C" w:rsidRDefault="009143A1" w:rsidP="00353A6C">
            <w:pPr>
              <w:pStyle w:val="Paragrafoelenco"/>
              <w:numPr>
                <w:ilvl w:val="0"/>
                <w:numId w:val="7"/>
              </w:numPr>
              <w:jc w:val="both"/>
              <w:rPr>
                <w:rFonts w:cstheme="minorHAnsi"/>
                <w:lang w:val="en-GB"/>
              </w:rPr>
            </w:pPr>
            <w:r w:rsidRPr="004D221C">
              <w:rPr>
                <w:rFonts w:cstheme="minorHAnsi"/>
                <w:lang w:val="en-GB"/>
              </w:rPr>
              <w:t>Weaknesses: what you lack in…</w:t>
            </w:r>
          </w:p>
          <w:p w14:paraId="2A59D3DE" w14:textId="77777777" w:rsidR="009143A1" w:rsidRPr="004D221C" w:rsidRDefault="009143A1" w:rsidP="00353A6C">
            <w:pPr>
              <w:pStyle w:val="Paragrafoelenco"/>
              <w:numPr>
                <w:ilvl w:val="0"/>
                <w:numId w:val="7"/>
              </w:numPr>
              <w:jc w:val="both"/>
              <w:rPr>
                <w:rFonts w:cstheme="minorHAnsi"/>
                <w:lang w:val="en-GB"/>
              </w:rPr>
            </w:pPr>
            <w:r w:rsidRPr="004D221C">
              <w:rPr>
                <w:rFonts w:cstheme="minorHAnsi"/>
                <w:lang w:val="en-GB"/>
              </w:rPr>
              <w:t>Opportunities: what drives you and what triggers your top-notch mind states…</w:t>
            </w:r>
          </w:p>
          <w:p w14:paraId="5321C14A" w14:textId="77777777" w:rsidR="009143A1" w:rsidRPr="004D221C" w:rsidRDefault="009143A1" w:rsidP="00353A6C">
            <w:pPr>
              <w:pStyle w:val="Paragrafoelenco"/>
              <w:numPr>
                <w:ilvl w:val="0"/>
                <w:numId w:val="7"/>
              </w:numPr>
              <w:jc w:val="both"/>
              <w:rPr>
                <w:rFonts w:cstheme="minorHAnsi"/>
                <w:lang w:val="en-GB"/>
              </w:rPr>
            </w:pPr>
            <w:r w:rsidRPr="004D221C">
              <w:rPr>
                <w:rFonts w:cstheme="minorHAnsi"/>
                <w:lang w:val="en-GB"/>
              </w:rPr>
              <w:t>Threats: what scares you and what prevents you to act…</w:t>
            </w:r>
          </w:p>
          <w:p w14:paraId="51012553" w14:textId="77777777" w:rsidR="009143A1" w:rsidRPr="004D221C" w:rsidRDefault="009143A1" w:rsidP="00353A6C">
            <w:pPr>
              <w:jc w:val="both"/>
              <w:rPr>
                <w:rFonts w:cstheme="minorHAnsi"/>
                <w:lang w:val="en-GB"/>
              </w:rPr>
            </w:pPr>
            <w:r w:rsidRPr="004D221C">
              <w:rPr>
                <w:rFonts w:cstheme="minorHAnsi"/>
                <w:lang w:val="en-GB"/>
              </w:rPr>
              <w:t xml:space="preserve">In doing so, it will be much easier for you to understand how to capitalize on your strengths so to contain your fears, and to enable for yourself the most favourable conditions for your efficiency and efficacy. </w:t>
            </w:r>
          </w:p>
          <w:p w14:paraId="3401BB24" w14:textId="77777777" w:rsidR="009C6CE2" w:rsidRPr="004D221C" w:rsidRDefault="009C6CE2" w:rsidP="00353A6C">
            <w:pPr>
              <w:jc w:val="both"/>
              <w:rPr>
                <w:rFonts w:cstheme="minorHAnsi"/>
                <w:b/>
                <w:bCs/>
                <w:lang w:val="en-GB"/>
              </w:rPr>
            </w:pPr>
            <w:r w:rsidRPr="004D221C">
              <w:rPr>
                <w:rFonts w:cstheme="minorHAnsi"/>
                <w:b/>
                <w:bCs/>
                <w:lang w:val="en-GB"/>
              </w:rPr>
              <w:t xml:space="preserve">2.1.C Influence the courses of the events </w:t>
            </w:r>
          </w:p>
          <w:p w14:paraId="417533B0" w14:textId="77777777" w:rsidR="009143A1" w:rsidRPr="004D221C" w:rsidRDefault="009143A1" w:rsidP="00353A6C">
            <w:pPr>
              <w:jc w:val="both"/>
              <w:rPr>
                <w:rFonts w:cstheme="minorHAnsi"/>
                <w:lang w:val="en-GB"/>
              </w:rPr>
            </w:pPr>
            <w:r w:rsidRPr="004D221C">
              <w:rPr>
                <w:rFonts w:cstheme="minorHAnsi"/>
                <w:lang w:val="en-GB"/>
              </w:rPr>
              <w:t xml:space="preserve">Do not fear to be too inadequate: </w:t>
            </w:r>
          </w:p>
          <w:p w14:paraId="484CB816" w14:textId="77777777" w:rsidR="009143A1" w:rsidRPr="004D221C" w:rsidRDefault="009143A1" w:rsidP="00353A6C">
            <w:pPr>
              <w:pStyle w:val="Paragrafoelenco"/>
              <w:numPr>
                <w:ilvl w:val="0"/>
                <w:numId w:val="10"/>
              </w:numPr>
              <w:jc w:val="both"/>
              <w:rPr>
                <w:rFonts w:cstheme="minorHAnsi"/>
                <w:lang w:val="en-GB"/>
              </w:rPr>
            </w:pPr>
            <w:r w:rsidRPr="004D221C">
              <w:rPr>
                <w:rFonts w:cstheme="minorHAnsi"/>
                <w:lang w:val="en-GB"/>
              </w:rPr>
              <w:t>Do your researches</w:t>
            </w:r>
          </w:p>
          <w:p w14:paraId="423EF2F8" w14:textId="77777777" w:rsidR="009143A1" w:rsidRPr="004D221C" w:rsidRDefault="009143A1" w:rsidP="00353A6C">
            <w:pPr>
              <w:pStyle w:val="Paragrafoelenco"/>
              <w:numPr>
                <w:ilvl w:val="0"/>
                <w:numId w:val="10"/>
              </w:numPr>
              <w:jc w:val="both"/>
              <w:rPr>
                <w:rFonts w:cstheme="minorHAnsi"/>
                <w:lang w:val="en-GB"/>
              </w:rPr>
            </w:pPr>
            <w:r w:rsidRPr="004D221C">
              <w:rPr>
                <w:rFonts w:cstheme="minorHAnsi"/>
                <w:lang w:val="en-GB"/>
              </w:rPr>
              <w:t>Study</w:t>
            </w:r>
          </w:p>
          <w:p w14:paraId="03FBD8CF" w14:textId="77777777" w:rsidR="009143A1" w:rsidRPr="004D221C" w:rsidRDefault="009143A1" w:rsidP="00353A6C">
            <w:pPr>
              <w:pStyle w:val="Paragrafoelenco"/>
              <w:numPr>
                <w:ilvl w:val="0"/>
                <w:numId w:val="10"/>
              </w:numPr>
              <w:jc w:val="both"/>
              <w:rPr>
                <w:rFonts w:cstheme="minorHAnsi"/>
                <w:lang w:val="en-GB"/>
              </w:rPr>
            </w:pPr>
            <w:r w:rsidRPr="004D221C">
              <w:rPr>
                <w:rFonts w:cstheme="minorHAnsi"/>
                <w:lang w:val="en-GB"/>
              </w:rPr>
              <w:t>Pay attention</w:t>
            </w:r>
          </w:p>
          <w:p w14:paraId="6FB91FF7" w14:textId="77777777" w:rsidR="009143A1" w:rsidRPr="004D221C" w:rsidRDefault="009143A1" w:rsidP="00353A6C">
            <w:pPr>
              <w:pStyle w:val="Paragrafoelenco"/>
              <w:numPr>
                <w:ilvl w:val="0"/>
                <w:numId w:val="10"/>
              </w:numPr>
              <w:jc w:val="both"/>
              <w:rPr>
                <w:rFonts w:cstheme="minorHAnsi"/>
                <w:lang w:val="en-GB"/>
              </w:rPr>
            </w:pPr>
            <w:r w:rsidRPr="004D221C">
              <w:rPr>
                <w:rFonts w:cstheme="minorHAnsi"/>
                <w:lang w:val="en-GB"/>
              </w:rPr>
              <w:t xml:space="preserve">Listen and learn from </w:t>
            </w:r>
            <w:r w:rsidRPr="004D221C">
              <w:rPr>
                <w:rFonts w:cstheme="minorHAnsi"/>
                <w:i/>
                <w:iCs/>
                <w:lang w:val="en-GB"/>
              </w:rPr>
              <w:t>who made it</w:t>
            </w:r>
          </w:p>
          <w:p w14:paraId="2C0C2B5C" w14:textId="77777777" w:rsidR="009143A1" w:rsidRPr="004D221C" w:rsidRDefault="009143A1" w:rsidP="00353A6C">
            <w:pPr>
              <w:pStyle w:val="Paragrafoelenco"/>
              <w:numPr>
                <w:ilvl w:val="0"/>
                <w:numId w:val="10"/>
              </w:numPr>
              <w:jc w:val="both"/>
              <w:rPr>
                <w:rFonts w:cstheme="minorHAnsi"/>
                <w:lang w:val="en-GB"/>
              </w:rPr>
            </w:pPr>
            <w:r w:rsidRPr="004D221C">
              <w:rPr>
                <w:rFonts w:cstheme="minorHAnsi"/>
                <w:lang w:val="en-GB"/>
              </w:rPr>
              <w:t>Take valuable lessons</w:t>
            </w:r>
          </w:p>
          <w:p w14:paraId="69E84029" w14:textId="77777777" w:rsidR="009143A1" w:rsidRPr="004D221C" w:rsidRDefault="009143A1" w:rsidP="00353A6C">
            <w:pPr>
              <w:pStyle w:val="Paragrafoelenco"/>
              <w:numPr>
                <w:ilvl w:val="0"/>
                <w:numId w:val="10"/>
              </w:numPr>
              <w:jc w:val="both"/>
              <w:rPr>
                <w:rFonts w:cstheme="minorHAnsi"/>
                <w:lang w:val="en-GB"/>
              </w:rPr>
            </w:pPr>
            <w:r w:rsidRPr="004D221C">
              <w:rPr>
                <w:rFonts w:cstheme="minorHAnsi"/>
                <w:lang w:val="en-GB"/>
              </w:rPr>
              <w:t>Honour your faults and responsibilities</w:t>
            </w:r>
          </w:p>
          <w:p w14:paraId="0DF259A3" w14:textId="77777777" w:rsidR="009143A1" w:rsidRPr="004D221C" w:rsidRDefault="004D221C" w:rsidP="00353A6C">
            <w:pPr>
              <w:pStyle w:val="Paragrafoelenco"/>
              <w:numPr>
                <w:ilvl w:val="0"/>
                <w:numId w:val="10"/>
              </w:numPr>
              <w:jc w:val="both"/>
              <w:rPr>
                <w:rFonts w:cstheme="minorHAnsi"/>
                <w:lang w:val="en-GB"/>
              </w:rPr>
            </w:pPr>
            <w:r w:rsidRPr="004D221C">
              <w:rPr>
                <w:rFonts w:cstheme="minorHAnsi"/>
                <w:lang w:val="en-GB"/>
              </w:rPr>
              <w:t>R</w:t>
            </w:r>
            <w:r w:rsidR="009143A1" w:rsidRPr="004D221C">
              <w:rPr>
                <w:rFonts w:cstheme="minorHAnsi"/>
                <w:lang w:val="en-GB"/>
              </w:rPr>
              <w:t xml:space="preserve">emain humble </w:t>
            </w:r>
          </w:p>
          <w:p w14:paraId="2565758B" w14:textId="77777777" w:rsidR="009143A1" w:rsidRPr="004D221C" w:rsidRDefault="009143A1" w:rsidP="00353A6C">
            <w:pPr>
              <w:jc w:val="both"/>
              <w:rPr>
                <w:rFonts w:cstheme="minorHAnsi"/>
                <w:lang w:val="en-GB"/>
              </w:rPr>
            </w:pPr>
            <w:r w:rsidRPr="004D221C">
              <w:rPr>
                <w:rFonts w:cstheme="minorHAnsi"/>
                <w:lang w:val="en-GB"/>
              </w:rPr>
              <w:t>It is a concrete possibility t</w:t>
            </w:r>
            <w:r w:rsidR="004D7DE7" w:rsidRPr="004D221C">
              <w:rPr>
                <w:rFonts w:cstheme="minorHAnsi"/>
                <w:lang w:val="en-GB"/>
              </w:rPr>
              <w:t>hat, despite all of your efforts</w:t>
            </w:r>
            <w:r w:rsidRPr="004D221C">
              <w:rPr>
                <w:rFonts w:cstheme="minorHAnsi"/>
                <w:lang w:val="en-GB"/>
              </w:rPr>
              <w:t>, you still cannot make an impact. In these cases, go back to the drawing board ask try to answer yourself few question:</w:t>
            </w:r>
          </w:p>
          <w:p w14:paraId="405B193B" w14:textId="77777777" w:rsidR="009143A1" w:rsidRPr="004D221C" w:rsidRDefault="009143A1" w:rsidP="00353A6C">
            <w:pPr>
              <w:pStyle w:val="Paragrafoelenco"/>
              <w:numPr>
                <w:ilvl w:val="0"/>
                <w:numId w:val="6"/>
              </w:numPr>
              <w:jc w:val="both"/>
              <w:rPr>
                <w:rFonts w:cstheme="minorHAnsi"/>
                <w:lang w:val="en-GB"/>
              </w:rPr>
            </w:pPr>
            <w:r w:rsidRPr="004D221C">
              <w:rPr>
                <w:rFonts w:cstheme="minorHAnsi"/>
                <w:lang w:val="en-GB"/>
              </w:rPr>
              <w:t>Have I overestimated my strengths? If so, what did I miss?</w:t>
            </w:r>
          </w:p>
          <w:p w14:paraId="01E3CE12" w14:textId="77777777" w:rsidR="009143A1" w:rsidRPr="004D221C" w:rsidRDefault="009143A1" w:rsidP="00353A6C">
            <w:pPr>
              <w:pStyle w:val="Paragrafoelenco"/>
              <w:numPr>
                <w:ilvl w:val="0"/>
                <w:numId w:val="6"/>
              </w:numPr>
              <w:jc w:val="both"/>
              <w:rPr>
                <w:rFonts w:cstheme="minorHAnsi"/>
                <w:lang w:val="en-GB"/>
              </w:rPr>
            </w:pPr>
            <w:r w:rsidRPr="004D221C">
              <w:rPr>
                <w:rFonts w:cstheme="minorHAnsi"/>
                <w:lang w:val="en-GB"/>
              </w:rPr>
              <w:t>Have I underestimated my weaknesses? If so, what did I miss?</w:t>
            </w:r>
          </w:p>
          <w:p w14:paraId="1B652FA7" w14:textId="77777777" w:rsidR="009143A1" w:rsidRPr="004D221C" w:rsidRDefault="009143A1" w:rsidP="00353A6C">
            <w:pPr>
              <w:pStyle w:val="Paragrafoelenco"/>
              <w:numPr>
                <w:ilvl w:val="0"/>
                <w:numId w:val="6"/>
              </w:numPr>
              <w:jc w:val="both"/>
              <w:rPr>
                <w:rFonts w:cstheme="minorHAnsi"/>
                <w:lang w:val="en-GB"/>
              </w:rPr>
            </w:pPr>
            <w:r w:rsidRPr="004D221C">
              <w:rPr>
                <w:rFonts w:cstheme="minorHAnsi"/>
                <w:lang w:val="en-GB"/>
              </w:rPr>
              <w:t xml:space="preserve">Am I enough self-aware of the contexts surrounding me? </w:t>
            </w:r>
          </w:p>
          <w:p w14:paraId="13E1EC78" w14:textId="77777777" w:rsidR="00643EC7" w:rsidRPr="004D221C" w:rsidRDefault="009143A1" w:rsidP="00353A6C">
            <w:pPr>
              <w:pStyle w:val="Paragrafoelenco"/>
              <w:numPr>
                <w:ilvl w:val="0"/>
                <w:numId w:val="6"/>
              </w:numPr>
              <w:jc w:val="both"/>
              <w:rPr>
                <w:rFonts w:cstheme="minorHAnsi"/>
                <w:lang w:val="en-GB"/>
              </w:rPr>
            </w:pPr>
            <w:r w:rsidRPr="004D221C">
              <w:rPr>
                <w:rFonts w:cstheme="minorHAnsi"/>
                <w:lang w:val="en-GB"/>
              </w:rPr>
              <w:t>Am I enough self-efficient in what I do? Is there a way I can push myself forward?</w:t>
            </w:r>
          </w:p>
        </w:tc>
      </w:tr>
      <w:tr w:rsidR="00643EC7" w:rsidRPr="004D221C" w14:paraId="14661684" w14:textId="77777777"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tcPr>
          <w:p w14:paraId="00994E86" w14:textId="77777777" w:rsidR="00643EC7" w:rsidRPr="004D221C" w:rsidRDefault="00643EC7" w:rsidP="002F2C35">
            <w:pPr>
              <w:rPr>
                <w:rFonts w:cstheme="minorHAnsi"/>
                <w:b/>
                <w:color w:val="FFFFFF" w:themeColor="background1"/>
                <w:lang w:val="en-GB"/>
              </w:rPr>
            </w:pPr>
            <w:r w:rsidRPr="004D221C">
              <w:rPr>
                <w:rFonts w:cstheme="minorHAnsi"/>
                <w:b/>
                <w:color w:val="FFFFFF" w:themeColor="background1"/>
                <w:lang w:val="en-GB"/>
              </w:rPr>
              <w:lastRenderedPageBreak/>
              <w:t>Glossary entries</w:t>
            </w:r>
          </w:p>
        </w:tc>
      </w:tr>
      <w:tr w:rsidR="00643EC7" w:rsidRPr="00615801" w14:paraId="71F7B3EE" w14:textId="77777777"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2B7A8366" w14:textId="77777777" w:rsidR="00643EC7" w:rsidRPr="004D221C" w:rsidRDefault="009143A1" w:rsidP="00353A6C">
            <w:pPr>
              <w:jc w:val="both"/>
              <w:rPr>
                <w:rFonts w:cstheme="minorHAnsi"/>
                <w:lang w:val="en-GB"/>
              </w:rPr>
            </w:pPr>
            <w:r w:rsidRPr="004D221C">
              <w:rPr>
                <w:rFonts w:cstheme="minorHAnsi"/>
                <w:b/>
                <w:bCs/>
                <w:lang w:val="en-GB"/>
              </w:rPr>
              <w:lastRenderedPageBreak/>
              <w:t>Self-efficacy:</w:t>
            </w:r>
            <w:r w:rsidRPr="004D221C">
              <w:rPr>
                <w:rFonts w:cstheme="minorHAnsi"/>
                <w:lang w:val="en-GB"/>
              </w:rPr>
              <w:t xml:space="preserve"> </w:t>
            </w:r>
            <w:r w:rsidR="00C173DC" w:rsidRPr="004D221C">
              <w:rPr>
                <w:rFonts w:cstheme="minorHAnsi"/>
              </w:rPr>
              <w:t>H</w:t>
            </w:r>
            <w:r w:rsidRPr="004D221C">
              <w:rPr>
                <w:rFonts w:cstheme="minorHAnsi"/>
              </w:rPr>
              <w:t>ow well one can execute courses of action required to deal with prospective situations</w:t>
            </w:r>
          </w:p>
          <w:p w14:paraId="160F9CF0" w14:textId="77777777" w:rsidR="009143A1" w:rsidRPr="004D221C" w:rsidRDefault="009143A1" w:rsidP="00353A6C">
            <w:pPr>
              <w:jc w:val="both"/>
              <w:rPr>
                <w:rFonts w:cstheme="minorHAnsi"/>
                <w:lang w:val="en-GB"/>
              </w:rPr>
            </w:pPr>
            <w:r w:rsidRPr="004D221C">
              <w:rPr>
                <w:rFonts w:cstheme="minorHAnsi"/>
                <w:b/>
                <w:bCs/>
                <w:lang w:val="en-GB"/>
              </w:rPr>
              <w:t xml:space="preserve">Self-awareness: </w:t>
            </w:r>
            <w:r w:rsidR="00C173DC" w:rsidRPr="004D221C">
              <w:rPr>
                <w:rFonts w:cstheme="minorHAnsi"/>
                <w:lang w:val="en-GB"/>
              </w:rPr>
              <w:t>A</w:t>
            </w:r>
            <w:r w:rsidRPr="004D221C">
              <w:rPr>
                <w:rFonts w:cstheme="minorHAnsi"/>
                <w:lang w:val="en-GB"/>
              </w:rPr>
              <w:t xml:space="preserve"> state of mind that enables people to compare and assess their current standards with their internals (and personal) expectations.</w:t>
            </w:r>
          </w:p>
          <w:p w14:paraId="700459D8" w14:textId="77777777" w:rsidR="00643EC7" w:rsidRPr="004D221C" w:rsidRDefault="00C173DC" w:rsidP="00353A6C">
            <w:pPr>
              <w:jc w:val="both"/>
              <w:rPr>
                <w:rFonts w:cstheme="minorHAnsi"/>
                <w:b/>
                <w:bCs/>
                <w:lang w:val="en-GB"/>
              </w:rPr>
            </w:pPr>
            <w:r w:rsidRPr="004D221C">
              <w:rPr>
                <w:rFonts w:cstheme="minorHAnsi"/>
                <w:b/>
                <w:bCs/>
                <w:lang w:val="en-GB"/>
              </w:rPr>
              <w:t xml:space="preserve">SWOT analysis: </w:t>
            </w:r>
            <w:r w:rsidRPr="004D221C">
              <w:rPr>
                <w:rFonts w:cstheme="minorHAnsi"/>
                <w:lang w:val="en-GB"/>
              </w:rPr>
              <w:t>an evaluation tool</w:t>
            </w:r>
            <w:r w:rsidR="00FA2670" w:rsidRPr="004D221C">
              <w:rPr>
                <w:rFonts w:cstheme="minorHAnsi"/>
                <w:lang w:val="en-GB"/>
              </w:rPr>
              <w:t xml:space="preserve"> for business and people</w:t>
            </w:r>
            <w:r w:rsidRPr="004D221C">
              <w:rPr>
                <w:rFonts w:cstheme="minorHAnsi"/>
                <w:lang w:val="en-GB"/>
              </w:rPr>
              <w:t xml:space="preserve"> that c</w:t>
            </w:r>
            <w:r w:rsidR="00FA2670" w:rsidRPr="004D221C">
              <w:rPr>
                <w:rFonts w:cstheme="minorHAnsi"/>
                <w:lang w:val="en-GB"/>
              </w:rPr>
              <w:t>ross</w:t>
            </w:r>
            <w:r w:rsidRPr="004D221C">
              <w:rPr>
                <w:rFonts w:cstheme="minorHAnsi"/>
                <w:lang w:val="en-GB"/>
              </w:rPr>
              <w:t>-</w:t>
            </w:r>
            <w:r w:rsidR="00FA2670" w:rsidRPr="004D221C">
              <w:rPr>
                <w:rFonts w:cstheme="minorHAnsi"/>
                <w:lang w:val="en-GB"/>
              </w:rPr>
              <w:t>references strength, weakness, opportunities and threats.</w:t>
            </w:r>
          </w:p>
        </w:tc>
      </w:tr>
      <w:tr w:rsidR="00643EC7" w:rsidRPr="004D221C" w14:paraId="1C455D6C" w14:textId="77777777"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46BEAED1" w14:textId="77777777" w:rsidR="00643EC7" w:rsidRPr="004D221C" w:rsidRDefault="00643EC7" w:rsidP="002F2C35">
            <w:pPr>
              <w:rPr>
                <w:rFonts w:cstheme="minorHAnsi"/>
                <w:b/>
                <w:color w:val="FFFFFF" w:themeColor="background1"/>
                <w:lang w:val="en-GB"/>
              </w:rPr>
            </w:pPr>
            <w:r w:rsidRPr="004D221C">
              <w:rPr>
                <w:rFonts w:cstheme="minorHAnsi"/>
                <w:b/>
                <w:color w:val="FFFFFF" w:themeColor="background1"/>
                <w:lang w:val="en-GB"/>
              </w:rPr>
              <w:t>Bibliography</w:t>
            </w:r>
            <w:r w:rsidR="004D221C">
              <w:rPr>
                <w:rFonts w:cstheme="minorHAnsi"/>
                <w:b/>
                <w:color w:val="FFFFFF" w:themeColor="background1"/>
                <w:lang w:val="en-GB"/>
              </w:rPr>
              <w:t>, f</w:t>
            </w:r>
            <w:r w:rsidRPr="004D221C">
              <w:rPr>
                <w:rFonts w:cstheme="minorHAnsi"/>
                <w:b/>
                <w:color w:val="FFFFFF" w:themeColor="background1"/>
                <w:lang w:val="en-GB"/>
              </w:rPr>
              <w:t xml:space="preserve">urther </w:t>
            </w:r>
            <w:r w:rsidR="004D221C">
              <w:rPr>
                <w:rFonts w:cstheme="minorHAnsi"/>
                <w:b/>
                <w:color w:val="FFFFFF" w:themeColor="background1"/>
                <w:lang w:val="en-GB"/>
              </w:rPr>
              <w:t>r</w:t>
            </w:r>
            <w:r w:rsidRPr="004D221C">
              <w:rPr>
                <w:rFonts w:cstheme="minorHAnsi"/>
                <w:b/>
                <w:color w:val="FFFFFF" w:themeColor="background1"/>
                <w:lang w:val="en-GB"/>
              </w:rPr>
              <w:t>eferences</w:t>
            </w:r>
            <w:r w:rsidR="004D221C">
              <w:rPr>
                <w:rFonts w:cstheme="minorHAnsi"/>
                <w:b/>
                <w:color w:val="FFFFFF" w:themeColor="background1"/>
                <w:lang w:val="en-GB"/>
              </w:rPr>
              <w:t xml:space="preserve"> and related material (i.e. YouTube Seminary)</w:t>
            </w:r>
          </w:p>
        </w:tc>
      </w:tr>
      <w:tr w:rsidR="00643EC7" w:rsidRPr="004D221C" w14:paraId="1D2B18AC" w14:textId="77777777"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2C1DB561" w14:textId="77777777" w:rsidR="009143A1" w:rsidRPr="004D221C" w:rsidRDefault="009143A1" w:rsidP="009143A1">
            <w:pPr>
              <w:rPr>
                <w:rFonts w:cstheme="minorHAnsi"/>
                <w:lang w:val="en-GB"/>
              </w:rPr>
            </w:pPr>
            <w:r w:rsidRPr="004D221C">
              <w:rPr>
                <w:rFonts w:cstheme="minorHAnsi"/>
                <w:lang w:val="en-GB"/>
              </w:rPr>
              <w:t>Bandura, Albert (1982). "Self-efficacy mechanism in human agency". American Psychologist. 37 (2): 122–147</w:t>
            </w:r>
          </w:p>
          <w:p w14:paraId="0AC4061C" w14:textId="77777777" w:rsidR="00643EC7" w:rsidRPr="004D221C" w:rsidRDefault="009143A1" w:rsidP="002F2C35">
            <w:pPr>
              <w:rPr>
                <w:rFonts w:cstheme="minorHAnsi"/>
                <w:lang w:val="en-GB"/>
              </w:rPr>
            </w:pPr>
            <w:r w:rsidRPr="004D221C">
              <w:rPr>
                <w:rFonts w:cstheme="minorHAnsi"/>
                <w:lang w:val="en-GB"/>
              </w:rPr>
              <w:t>“A theory of objective self-awareness”, 1972, S. Duval &amp; R. Wick Lund</w:t>
            </w:r>
          </w:p>
        </w:tc>
      </w:tr>
      <w:tr w:rsidR="00643EC7" w:rsidRPr="004D221C" w14:paraId="593F80F1" w14:textId="77777777" w:rsidTr="00643EC7">
        <w:trPr>
          <w:trHeight w:hRule="exact" w:val="454"/>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195E3050" w14:textId="77777777" w:rsidR="00643EC7" w:rsidRPr="004D221C" w:rsidRDefault="00643EC7" w:rsidP="002F2C35">
            <w:pPr>
              <w:rPr>
                <w:rFonts w:cstheme="minorHAnsi"/>
                <w:b/>
                <w:color w:val="FFFFFF" w:themeColor="background1"/>
                <w:lang w:val="en-GB"/>
              </w:rPr>
            </w:pPr>
            <w:r w:rsidRPr="004D221C">
              <w:rPr>
                <w:rFonts w:cstheme="minorHAnsi"/>
                <w:b/>
                <w:color w:val="FFFFFF" w:themeColor="background1"/>
                <w:lang w:val="en-GB"/>
              </w:rPr>
              <w:t>Related PPT</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4D703EE2" w14:textId="77777777" w:rsidR="004D221C" w:rsidRPr="004D221C" w:rsidRDefault="004D221C" w:rsidP="004D221C">
            <w:pPr>
              <w:rPr>
                <w:rFonts w:cstheme="minorHAnsi"/>
                <w:lang w:val="en-GB"/>
              </w:rPr>
            </w:pPr>
            <w:r w:rsidRPr="004D221C">
              <w:rPr>
                <w:rFonts w:cstheme="minorHAnsi"/>
                <w:lang w:val="en-GB"/>
              </w:rPr>
              <w:t xml:space="preserve">2.1 Self-awareness and self-efficacy </w:t>
            </w:r>
          </w:p>
          <w:p w14:paraId="66294B6D" w14:textId="77777777" w:rsidR="00643EC7" w:rsidRPr="004D221C" w:rsidRDefault="00643EC7" w:rsidP="002F2C35">
            <w:pPr>
              <w:rPr>
                <w:rFonts w:cstheme="minorHAnsi"/>
                <w:lang w:val="en-GB"/>
              </w:rPr>
            </w:pPr>
          </w:p>
        </w:tc>
      </w:tr>
    </w:tbl>
    <w:p w14:paraId="7442906A" w14:textId="77777777" w:rsidR="00643EC7" w:rsidRPr="004D221C" w:rsidRDefault="00643EC7">
      <w:pPr>
        <w:rPr>
          <w:rFonts w:cstheme="minorHAnsi"/>
        </w:rPr>
      </w:pPr>
    </w:p>
    <w:sectPr w:rsidR="00643EC7" w:rsidRPr="004D221C" w:rsidSect="00C31831">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89451E" w14:textId="77777777" w:rsidR="003E20EE" w:rsidRDefault="003E20EE" w:rsidP="00643EC7">
      <w:pPr>
        <w:spacing w:after="0" w:line="240" w:lineRule="auto"/>
      </w:pPr>
      <w:r>
        <w:separator/>
      </w:r>
    </w:p>
  </w:endnote>
  <w:endnote w:type="continuationSeparator" w:id="0">
    <w:p w14:paraId="6D0FF461" w14:textId="77777777" w:rsidR="003E20EE" w:rsidRDefault="003E20EE" w:rsidP="00643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6FC48" w14:textId="77777777" w:rsidR="00630112" w:rsidRDefault="00630112">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B62B6" w14:textId="1D6E6B9D" w:rsidR="00615801" w:rsidRDefault="00615801" w:rsidP="00615801">
    <w:pPr>
      <w:pStyle w:val="Pidipagina"/>
      <w:spacing w:after="240"/>
      <w:ind w:left="3544"/>
      <w:rPr>
        <w:sz w:val="16"/>
        <w:szCs w:val="16"/>
      </w:rPr>
    </w:pPr>
    <w:r>
      <w:rPr>
        <w:noProof/>
        <w:lang w:val="it-IT" w:eastAsia="it-IT"/>
      </w:rPr>
      <w:drawing>
        <wp:anchor distT="0" distB="0" distL="114300" distR="114300" simplePos="0" relativeHeight="251665408" behindDoc="1" locked="0" layoutInCell="1" allowOverlap="1" wp14:anchorId="7C30C2BA" wp14:editId="294D8184">
          <wp:simplePos x="0" y="0"/>
          <wp:positionH relativeFrom="margin">
            <wp:align>left</wp:align>
          </wp:positionH>
          <wp:positionV relativeFrom="paragraph">
            <wp:posOffset>628015</wp:posOffset>
          </wp:positionV>
          <wp:extent cx="1247775" cy="444500"/>
          <wp:effectExtent l="0" t="0" r="0" b="0"/>
          <wp:wrapTight wrapText="bothSides">
            <wp:wrapPolygon edited="0">
              <wp:start x="0" y="0"/>
              <wp:lineTo x="0" y="20366"/>
              <wp:lineTo x="21435" y="20366"/>
              <wp:lineTo x="21435"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445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64384" behindDoc="0" locked="0" layoutInCell="1" allowOverlap="1" wp14:anchorId="75AB507B" wp14:editId="7F57B3B3">
          <wp:simplePos x="0" y="0"/>
          <wp:positionH relativeFrom="margin">
            <wp:align>left</wp:align>
          </wp:positionH>
          <wp:positionV relativeFrom="paragraph">
            <wp:posOffset>10160</wp:posOffset>
          </wp:positionV>
          <wp:extent cx="2078990" cy="53657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8990" cy="536575"/>
                  </a:xfrm>
                  <a:prstGeom prst="rect">
                    <a:avLst/>
                  </a:prstGeom>
                  <a:noFill/>
                </pic:spPr>
              </pic:pic>
            </a:graphicData>
          </a:graphic>
          <wp14:sizeRelH relativeFrom="page">
            <wp14:pctWidth>0</wp14:pctWidth>
          </wp14:sizeRelH>
          <wp14:sizeRelV relativeFrom="page">
            <wp14:pctHeight>0</wp14:pctHeight>
          </wp14:sizeRelV>
        </wp:anchor>
      </w:drawing>
    </w:r>
    <w:r>
      <w:rPr>
        <w:rStyle w:val="Enfasicorsivo"/>
        <w:rFonts w:ascii="Calibri" w:hAnsi="Calibri" w:cs="Calibri"/>
        <w:color w:val="222222"/>
        <w:sz w:val="16"/>
        <w:szCs w:val="16"/>
        <w:shd w:val="clear" w:color="auto" w:fill="FFFFFF"/>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4ADC2598" w14:textId="30232487" w:rsidR="00643EC7" w:rsidRPr="00615801" w:rsidRDefault="00615801" w:rsidP="00615801">
    <w:pPr>
      <w:ind w:left="2127"/>
      <w:rPr>
        <w:color w:val="262626" w:themeColor="text1" w:themeTint="D9"/>
        <w:sz w:val="16"/>
      </w:rPr>
    </w:pPr>
    <w:r w:rsidRPr="00615801">
      <w:rPr>
        <w:color w:val="262626" w:themeColor="text1" w:themeTint="D9"/>
        <w:sz w:val="16"/>
      </w:rPr>
      <w:t>Legal description – Creative Commons licensing: The materials published on the EntreComp project website are classified as Open Educational Resources' (OER) and can be freely (without</w:t>
    </w:r>
    <w:bookmarkStart w:id="0" w:name="_GoBack"/>
    <w:bookmarkEnd w:id="0"/>
    <w:r w:rsidRPr="00615801">
      <w:rPr>
        <w:color w:val="262626" w:themeColor="text1" w:themeTint="D9"/>
        <w:sz w:val="16"/>
      </w:rPr>
      <w:t xml:space="preserve"> permission of their creators): downloaded, used, reused, copied, adapted, and shared by users, with information about the source of their origin.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06FCE" w14:textId="77777777" w:rsidR="00630112" w:rsidRDefault="00630112">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28378C" w14:textId="77777777" w:rsidR="003E20EE" w:rsidRDefault="003E20EE" w:rsidP="00643EC7">
      <w:pPr>
        <w:spacing w:after="0" w:line="240" w:lineRule="auto"/>
      </w:pPr>
      <w:r>
        <w:separator/>
      </w:r>
    </w:p>
  </w:footnote>
  <w:footnote w:type="continuationSeparator" w:id="0">
    <w:p w14:paraId="3DD668B7" w14:textId="77777777" w:rsidR="003E20EE" w:rsidRDefault="003E20EE" w:rsidP="00643E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04CEA" w14:textId="77777777" w:rsidR="00630112" w:rsidRDefault="0063011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3EEF0" w14:textId="77777777" w:rsidR="00643EC7" w:rsidRDefault="00643EC7">
    <w:pPr>
      <w:pStyle w:val="Intestazione"/>
    </w:pPr>
    <w:r w:rsidRPr="00643EC7">
      <w:rPr>
        <w:noProof/>
        <w:lang w:val="it-IT" w:eastAsia="it-IT"/>
      </w:rPr>
      <w:drawing>
        <wp:anchor distT="0" distB="0" distL="114300" distR="114300" simplePos="0" relativeHeight="251662336" behindDoc="0" locked="0" layoutInCell="1" allowOverlap="1" wp14:anchorId="67E87EAC" wp14:editId="5D508C03">
          <wp:simplePos x="0" y="0"/>
          <wp:positionH relativeFrom="margin">
            <wp:align>center</wp:align>
          </wp:positionH>
          <wp:positionV relativeFrom="paragraph">
            <wp:posOffset>-316230</wp:posOffset>
          </wp:positionV>
          <wp:extent cx="2657475" cy="885825"/>
          <wp:effectExtent l="0" t="0" r="9525" b="9525"/>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475" cy="88582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8D4E6" w14:textId="77777777" w:rsidR="00630112" w:rsidRDefault="00630112">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C979F4"/>
    <w:multiLevelType w:val="hybridMultilevel"/>
    <w:tmpl w:val="A47A5122"/>
    <w:lvl w:ilvl="0" w:tplc="0410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3065C70"/>
    <w:multiLevelType w:val="hybridMultilevel"/>
    <w:tmpl w:val="DF289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725B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8796A70"/>
    <w:multiLevelType w:val="hybridMultilevel"/>
    <w:tmpl w:val="32A43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B36F80"/>
    <w:multiLevelType w:val="hybridMultilevel"/>
    <w:tmpl w:val="BC7A4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1A4CDA"/>
    <w:multiLevelType w:val="hybridMultilevel"/>
    <w:tmpl w:val="11786D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9FC55E5"/>
    <w:multiLevelType w:val="hybridMultilevel"/>
    <w:tmpl w:val="0E4E2438"/>
    <w:lvl w:ilvl="0" w:tplc="BEBCB370">
      <w:start w:val="1"/>
      <w:numFmt w:val="bullet"/>
      <w:lvlText w:val="•"/>
      <w:lvlJc w:val="left"/>
      <w:pPr>
        <w:tabs>
          <w:tab w:val="num" w:pos="720"/>
        </w:tabs>
        <w:ind w:left="720" w:hanging="360"/>
      </w:pPr>
      <w:rPr>
        <w:rFonts w:ascii="Arial" w:hAnsi="Arial" w:hint="default"/>
      </w:rPr>
    </w:lvl>
    <w:lvl w:ilvl="1" w:tplc="6D5033A6" w:tentative="1">
      <w:start w:val="1"/>
      <w:numFmt w:val="bullet"/>
      <w:lvlText w:val="•"/>
      <w:lvlJc w:val="left"/>
      <w:pPr>
        <w:tabs>
          <w:tab w:val="num" w:pos="1440"/>
        </w:tabs>
        <w:ind w:left="1440" w:hanging="360"/>
      </w:pPr>
      <w:rPr>
        <w:rFonts w:ascii="Arial" w:hAnsi="Arial" w:hint="default"/>
      </w:rPr>
    </w:lvl>
    <w:lvl w:ilvl="2" w:tplc="E9CE224A" w:tentative="1">
      <w:start w:val="1"/>
      <w:numFmt w:val="bullet"/>
      <w:lvlText w:val="•"/>
      <w:lvlJc w:val="left"/>
      <w:pPr>
        <w:tabs>
          <w:tab w:val="num" w:pos="2160"/>
        </w:tabs>
        <w:ind w:left="2160" w:hanging="360"/>
      </w:pPr>
      <w:rPr>
        <w:rFonts w:ascii="Arial" w:hAnsi="Arial" w:hint="default"/>
      </w:rPr>
    </w:lvl>
    <w:lvl w:ilvl="3" w:tplc="C44C473E" w:tentative="1">
      <w:start w:val="1"/>
      <w:numFmt w:val="bullet"/>
      <w:lvlText w:val="•"/>
      <w:lvlJc w:val="left"/>
      <w:pPr>
        <w:tabs>
          <w:tab w:val="num" w:pos="2880"/>
        </w:tabs>
        <w:ind w:left="2880" w:hanging="360"/>
      </w:pPr>
      <w:rPr>
        <w:rFonts w:ascii="Arial" w:hAnsi="Arial" w:hint="default"/>
      </w:rPr>
    </w:lvl>
    <w:lvl w:ilvl="4" w:tplc="A74205C6" w:tentative="1">
      <w:start w:val="1"/>
      <w:numFmt w:val="bullet"/>
      <w:lvlText w:val="•"/>
      <w:lvlJc w:val="left"/>
      <w:pPr>
        <w:tabs>
          <w:tab w:val="num" w:pos="3600"/>
        </w:tabs>
        <w:ind w:left="3600" w:hanging="360"/>
      </w:pPr>
      <w:rPr>
        <w:rFonts w:ascii="Arial" w:hAnsi="Arial" w:hint="default"/>
      </w:rPr>
    </w:lvl>
    <w:lvl w:ilvl="5" w:tplc="FC8C38FE" w:tentative="1">
      <w:start w:val="1"/>
      <w:numFmt w:val="bullet"/>
      <w:lvlText w:val="•"/>
      <w:lvlJc w:val="left"/>
      <w:pPr>
        <w:tabs>
          <w:tab w:val="num" w:pos="4320"/>
        </w:tabs>
        <w:ind w:left="4320" w:hanging="360"/>
      </w:pPr>
      <w:rPr>
        <w:rFonts w:ascii="Arial" w:hAnsi="Arial" w:hint="default"/>
      </w:rPr>
    </w:lvl>
    <w:lvl w:ilvl="6" w:tplc="E7C4F552" w:tentative="1">
      <w:start w:val="1"/>
      <w:numFmt w:val="bullet"/>
      <w:lvlText w:val="•"/>
      <w:lvlJc w:val="left"/>
      <w:pPr>
        <w:tabs>
          <w:tab w:val="num" w:pos="5040"/>
        </w:tabs>
        <w:ind w:left="5040" w:hanging="360"/>
      </w:pPr>
      <w:rPr>
        <w:rFonts w:ascii="Arial" w:hAnsi="Arial" w:hint="default"/>
      </w:rPr>
    </w:lvl>
    <w:lvl w:ilvl="7" w:tplc="CC1AB16A" w:tentative="1">
      <w:start w:val="1"/>
      <w:numFmt w:val="bullet"/>
      <w:lvlText w:val="•"/>
      <w:lvlJc w:val="left"/>
      <w:pPr>
        <w:tabs>
          <w:tab w:val="num" w:pos="5760"/>
        </w:tabs>
        <w:ind w:left="5760" w:hanging="360"/>
      </w:pPr>
      <w:rPr>
        <w:rFonts w:ascii="Arial" w:hAnsi="Arial" w:hint="default"/>
      </w:rPr>
    </w:lvl>
    <w:lvl w:ilvl="8" w:tplc="C2CA791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5273604"/>
    <w:multiLevelType w:val="hybridMultilevel"/>
    <w:tmpl w:val="ED58C7A4"/>
    <w:lvl w:ilvl="0" w:tplc="0410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0451EA"/>
    <w:multiLevelType w:val="hybridMultilevel"/>
    <w:tmpl w:val="A28EBB2C"/>
    <w:lvl w:ilvl="0" w:tplc="0410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B74A2F"/>
    <w:multiLevelType w:val="hybridMultilevel"/>
    <w:tmpl w:val="63F4E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E0479A"/>
    <w:multiLevelType w:val="hybridMultilevel"/>
    <w:tmpl w:val="41C45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6"/>
  </w:num>
  <w:num w:numId="4">
    <w:abstractNumId w:val="10"/>
  </w:num>
  <w:num w:numId="5">
    <w:abstractNumId w:val="5"/>
  </w:num>
  <w:num w:numId="6">
    <w:abstractNumId w:val="1"/>
  </w:num>
  <w:num w:numId="7">
    <w:abstractNumId w:val="8"/>
  </w:num>
  <w:num w:numId="8">
    <w:abstractNumId w:val="0"/>
  </w:num>
  <w:num w:numId="9">
    <w:abstractNumId w:val="7"/>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43EC7"/>
    <w:rsid w:val="000201B1"/>
    <w:rsid w:val="00155B78"/>
    <w:rsid w:val="002A7B2F"/>
    <w:rsid w:val="00316624"/>
    <w:rsid w:val="00353A6C"/>
    <w:rsid w:val="00393D7B"/>
    <w:rsid w:val="003E20EE"/>
    <w:rsid w:val="004D221C"/>
    <w:rsid w:val="004D7DE7"/>
    <w:rsid w:val="00615801"/>
    <w:rsid w:val="00630112"/>
    <w:rsid w:val="00643EC7"/>
    <w:rsid w:val="00861CBA"/>
    <w:rsid w:val="009143A1"/>
    <w:rsid w:val="00945D4F"/>
    <w:rsid w:val="009B178C"/>
    <w:rsid w:val="009C6CE2"/>
    <w:rsid w:val="00A35523"/>
    <w:rsid w:val="00B82DCE"/>
    <w:rsid w:val="00BD5638"/>
    <w:rsid w:val="00C173DC"/>
    <w:rsid w:val="00C31831"/>
    <w:rsid w:val="00E27ED6"/>
    <w:rsid w:val="00E449E1"/>
    <w:rsid w:val="00E67D27"/>
    <w:rsid w:val="00EF3289"/>
    <w:rsid w:val="00F9751A"/>
    <w:rsid w:val="00FA267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0A6810"/>
  <w15:docId w15:val="{D559D8BC-9A91-4748-898C-20328F8A1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43EC7"/>
    <w:pPr>
      <w:spacing w:after="200" w:line="276" w:lineRule="auto"/>
    </w:pPr>
    <w:rPr>
      <w:lang w:val="es-E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43EC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43EC7"/>
    <w:rPr>
      <w:lang w:val="es-ES"/>
    </w:rPr>
  </w:style>
  <w:style w:type="paragraph" w:styleId="Pidipagina">
    <w:name w:val="footer"/>
    <w:basedOn w:val="Normale"/>
    <w:link w:val="PidipaginaCarattere"/>
    <w:uiPriority w:val="99"/>
    <w:unhideWhenUsed/>
    <w:rsid w:val="00643EC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qFormat/>
    <w:rsid w:val="00643EC7"/>
    <w:rPr>
      <w:lang w:val="es-ES"/>
    </w:rPr>
  </w:style>
  <w:style w:type="table" w:styleId="Grigliatabella">
    <w:name w:val="Table Grid"/>
    <w:basedOn w:val="Tabellanormale"/>
    <w:uiPriority w:val="39"/>
    <w:rsid w:val="00643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EF328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3289"/>
    <w:rPr>
      <w:rFonts w:ascii="Tahoma" w:hAnsi="Tahoma" w:cs="Tahoma"/>
      <w:sz w:val="16"/>
      <w:szCs w:val="16"/>
      <w:lang w:val="es-ES"/>
    </w:rPr>
  </w:style>
  <w:style w:type="paragraph" w:styleId="Paragrafoelenco">
    <w:name w:val="List Paragraph"/>
    <w:basedOn w:val="Normale"/>
    <w:uiPriority w:val="34"/>
    <w:qFormat/>
    <w:rsid w:val="00155B78"/>
    <w:pPr>
      <w:ind w:left="720"/>
      <w:contextualSpacing/>
    </w:pPr>
  </w:style>
  <w:style w:type="character" w:styleId="Enfasicorsivo">
    <w:name w:val="Emphasis"/>
    <w:basedOn w:val="Carpredefinitoparagrafo"/>
    <w:uiPriority w:val="20"/>
    <w:qFormat/>
    <w:rsid w:val="006301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77342">
      <w:bodyDiv w:val="1"/>
      <w:marLeft w:val="0"/>
      <w:marRight w:val="0"/>
      <w:marTop w:val="0"/>
      <w:marBottom w:val="0"/>
      <w:divBdr>
        <w:top w:val="none" w:sz="0" w:space="0" w:color="auto"/>
        <w:left w:val="none" w:sz="0" w:space="0" w:color="auto"/>
        <w:bottom w:val="none" w:sz="0" w:space="0" w:color="auto"/>
        <w:right w:val="none" w:sz="0" w:space="0" w:color="auto"/>
      </w:divBdr>
    </w:div>
    <w:div w:id="219753756">
      <w:bodyDiv w:val="1"/>
      <w:marLeft w:val="0"/>
      <w:marRight w:val="0"/>
      <w:marTop w:val="0"/>
      <w:marBottom w:val="0"/>
      <w:divBdr>
        <w:top w:val="none" w:sz="0" w:space="0" w:color="auto"/>
        <w:left w:val="none" w:sz="0" w:space="0" w:color="auto"/>
        <w:bottom w:val="none" w:sz="0" w:space="0" w:color="auto"/>
        <w:right w:val="none" w:sz="0" w:space="0" w:color="auto"/>
      </w:divBdr>
    </w:div>
    <w:div w:id="220556204">
      <w:bodyDiv w:val="1"/>
      <w:marLeft w:val="0"/>
      <w:marRight w:val="0"/>
      <w:marTop w:val="0"/>
      <w:marBottom w:val="0"/>
      <w:divBdr>
        <w:top w:val="none" w:sz="0" w:space="0" w:color="auto"/>
        <w:left w:val="none" w:sz="0" w:space="0" w:color="auto"/>
        <w:bottom w:val="none" w:sz="0" w:space="0" w:color="auto"/>
        <w:right w:val="none" w:sz="0" w:space="0" w:color="auto"/>
      </w:divBdr>
    </w:div>
    <w:div w:id="318274312">
      <w:bodyDiv w:val="1"/>
      <w:marLeft w:val="0"/>
      <w:marRight w:val="0"/>
      <w:marTop w:val="0"/>
      <w:marBottom w:val="0"/>
      <w:divBdr>
        <w:top w:val="none" w:sz="0" w:space="0" w:color="auto"/>
        <w:left w:val="none" w:sz="0" w:space="0" w:color="auto"/>
        <w:bottom w:val="none" w:sz="0" w:space="0" w:color="auto"/>
        <w:right w:val="none" w:sz="0" w:space="0" w:color="auto"/>
      </w:divBdr>
    </w:div>
    <w:div w:id="426385812">
      <w:bodyDiv w:val="1"/>
      <w:marLeft w:val="0"/>
      <w:marRight w:val="0"/>
      <w:marTop w:val="0"/>
      <w:marBottom w:val="0"/>
      <w:divBdr>
        <w:top w:val="none" w:sz="0" w:space="0" w:color="auto"/>
        <w:left w:val="none" w:sz="0" w:space="0" w:color="auto"/>
        <w:bottom w:val="none" w:sz="0" w:space="0" w:color="auto"/>
        <w:right w:val="none" w:sz="0" w:space="0" w:color="auto"/>
      </w:divBdr>
    </w:div>
    <w:div w:id="446043520">
      <w:bodyDiv w:val="1"/>
      <w:marLeft w:val="0"/>
      <w:marRight w:val="0"/>
      <w:marTop w:val="0"/>
      <w:marBottom w:val="0"/>
      <w:divBdr>
        <w:top w:val="none" w:sz="0" w:space="0" w:color="auto"/>
        <w:left w:val="none" w:sz="0" w:space="0" w:color="auto"/>
        <w:bottom w:val="none" w:sz="0" w:space="0" w:color="auto"/>
        <w:right w:val="none" w:sz="0" w:space="0" w:color="auto"/>
      </w:divBdr>
    </w:div>
    <w:div w:id="485317092">
      <w:bodyDiv w:val="1"/>
      <w:marLeft w:val="0"/>
      <w:marRight w:val="0"/>
      <w:marTop w:val="0"/>
      <w:marBottom w:val="0"/>
      <w:divBdr>
        <w:top w:val="none" w:sz="0" w:space="0" w:color="auto"/>
        <w:left w:val="none" w:sz="0" w:space="0" w:color="auto"/>
        <w:bottom w:val="none" w:sz="0" w:space="0" w:color="auto"/>
        <w:right w:val="none" w:sz="0" w:space="0" w:color="auto"/>
      </w:divBdr>
    </w:div>
    <w:div w:id="706564385">
      <w:bodyDiv w:val="1"/>
      <w:marLeft w:val="0"/>
      <w:marRight w:val="0"/>
      <w:marTop w:val="0"/>
      <w:marBottom w:val="0"/>
      <w:divBdr>
        <w:top w:val="none" w:sz="0" w:space="0" w:color="auto"/>
        <w:left w:val="none" w:sz="0" w:space="0" w:color="auto"/>
        <w:bottom w:val="none" w:sz="0" w:space="0" w:color="auto"/>
        <w:right w:val="none" w:sz="0" w:space="0" w:color="auto"/>
      </w:divBdr>
    </w:div>
    <w:div w:id="768280435">
      <w:bodyDiv w:val="1"/>
      <w:marLeft w:val="0"/>
      <w:marRight w:val="0"/>
      <w:marTop w:val="0"/>
      <w:marBottom w:val="0"/>
      <w:divBdr>
        <w:top w:val="none" w:sz="0" w:space="0" w:color="auto"/>
        <w:left w:val="none" w:sz="0" w:space="0" w:color="auto"/>
        <w:bottom w:val="none" w:sz="0" w:space="0" w:color="auto"/>
        <w:right w:val="none" w:sz="0" w:space="0" w:color="auto"/>
      </w:divBdr>
    </w:div>
    <w:div w:id="805199809">
      <w:bodyDiv w:val="1"/>
      <w:marLeft w:val="0"/>
      <w:marRight w:val="0"/>
      <w:marTop w:val="0"/>
      <w:marBottom w:val="0"/>
      <w:divBdr>
        <w:top w:val="none" w:sz="0" w:space="0" w:color="auto"/>
        <w:left w:val="none" w:sz="0" w:space="0" w:color="auto"/>
        <w:bottom w:val="none" w:sz="0" w:space="0" w:color="auto"/>
        <w:right w:val="none" w:sz="0" w:space="0" w:color="auto"/>
      </w:divBdr>
    </w:div>
    <w:div w:id="977997451">
      <w:bodyDiv w:val="1"/>
      <w:marLeft w:val="0"/>
      <w:marRight w:val="0"/>
      <w:marTop w:val="0"/>
      <w:marBottom w:val="0"/>
      <w:divBdr>
        <w:top w:val="none" w:sz="0" w:space="0" w:color="auto"/>
        <w:left w:val="none" w:sz="0" w:space="0" w:color="auto"/>
        <w:bottom w:val="none" w:sz="0" w:space="0" w:color="auto"/>
        <w:right w:val="none" w:sz="0" w:space="0" w:color="auto"/>
      </w:divBdr>
    </w:div>
    <w:div w:id="1044057825">
      <w:bodyDiv w:val="1"/>
      <w:marLeft w:val="0"/>
      <w:marRight w:val="0"/>
      <w:marTop w:val="0"/>
      <w:marBottom w:val="0"/>
      <w:divBdr>
        <w:top w:val="none" w:sz="0" w:space="0" w:color="auto"/>
        <w:left w:val="none" w:sz="0" w:space="0" w:color="auto"/>
        <w:bottom w:val="none" w:sz="0" w:space="0" w:color="auto"/>
        <w:right w:val="none" w:sz="0" w:space="0" w:color="auto"/>
      </w:divBdr>
    </w:div>
    <w:div w:id="1105886063">
      <w:bodyDiv w:val="1"/>
      <w:marLeft w:val="0"/>
      <w:marRight w:val="0"/>
      <w:marTop w:val="0"/>
      <w:marBottom w:val="0"/>
      <w:divBdr>
        <w:top w:val="none" w:sz="0" w:space="0" w:color="auto"/>
        <w:left w:val="none" w:sz="0" w:space="0" w:color="auto"/>
        <w:bottom w:val="none" w:sz="0" w:space="0" w:color="auto"/>
        <w:right w:val="none" w:sz="0" w:space="0" w:color="auto"/>
      </w:divBdr>
      <w:divsChild>
        <w:div w:id="1495804604">
          <w:marLeft w:val="720"/>
          <w:marRight w:val="0"/>
          <w:marTop w:val="0"/>
          <w:marBottom w:val="0"/>
          <w:divBdr>
            <w:top w:val="none" w:sz="0" w:space="0" w:color="auto"/>
            <w:left w:val="none" w:sz="0" w:space="0" w:color="auto"/>
            <w:bottom w:val="none" w:sz="0" w:space="0" w:color="auto"/>
            <w:right w:val="none" w:sz="0" w:space="0" w:color="auto"/>
          </w:divBdr>
        </w:div>
        <w:div w:id="1631476185">
          <w:marLeft w:val="720"/>
          <w:marRight w:val="0"/>
          <w:marTop w:val="0"/>
          <w:marBottom w:val="0"/>
          <w:divBdr>
            <w:top w:val="none" w:sz="0" w:space="0" w:color="auto"/>
            <w:left w:val="none" w:sz="0" w:space="0" w:color="auto"/>
            <w:bottom w:val="none" w:sz="0" w:space="0" w:color="auto"/>
            <w:right w:val="none" w:sz="0" w:space="0" w:color="auto"/>
          </w:divBdr>
        </w:div>
        <w:div w:id="837114389">
          <w:marLeft w:val="720"/>
          <w:marRight w:val="0"/>
          <w:marTop w:val="0"/>
          <w:marBottom w:val="0"/>
          <w:divBdr>
            <w:top w:val="none" w:sz="0" w:space="0" w:color="auto"/>
            <w:left w:val="none" w:sz="0" w:space="0" w:color="auto"/>
            <w:bottom w:val="none" w:sz="0" w:space="0" w:color="auto"/>
            <w:right w:val="none" w:sz="0" w:space="0" w:color="auto"/>
          </w:divBdr>
        </w:div>
        <w:div w:id="344283327">
          <w:marLeft w:val="720"/>
          <w:marRight w:val="0"/>
          <w:marTop w:val="0"/>
          <w:marBottom w:val="0"/>
          <w:divBdr>
            <w:top w:val="none" w:sz="0" w:space="0" w:color="auto"/>
            <w:left w:val="none" w:sz="0" w:space="0" w:color="auto"/>
            <w:bottom w:val="none" w:sz="0" w:space="0" w:color="auto"/>
            <w:right w:val="none" w:sz="0" w:space="0" w:color="auto"/>
          </w:divBdr>
        </w:div>
        <w:div w:id="2055690617">
          <w:marLeft w:val="720"/>
          <w:marRight w:val="0"/>
          <w:marTop w:val="0"/>
          <w:marBottom w:val="0"/>
          <w:divBdr>
            <w:top w:val="none" w:sz="0" w:space="0" w:color="auto"/>
            <w:left w:val="none" w:sz="0" w:space="0" w:color="auto"/>
            <w:bottom w:val="none" w:sz="0" w:space="0" w:color="auto"/>
            <w:right w:val="none" w:sz="0" w:space="0" w:color="auto"/>
          </w:divBdr>
        </w:div>
        <w:div w:id="2104955640">
          <w:marLeft w:val="720"/>
          <w:marRight w:val="0"/>
          <w:marTop w:val="0"/>
          <w:marBottom w:val="0"/>
          <w:divBdr>
            <w:top w:val="none" w:sz="0" w:space="0" w:color="auto"/>
            <w:left w:val="none" w:sz="0" w:space="0" w:color="auto"/>
            <w:bottom w:val="none" w:sz="0" w:space="0" w:color="auto"/>
            <w:right w:val="none" w:sz="0" w:space="0" w:color="auto"/>
          </w:divBdr>
        </w:div>
        <w:div w:id="45301262">
          <w:marLeft w:val="720"/>
          <w:marRight w:val="0"/>
          <w:marTop w:val="0"/>
          <w:marBottom w:val="0"/>
          <w:divBdr>
            <w:top w:val="none" w:sz="0" w:space="0" w:color="auto"/>
            <w:left w:val="none" w:sz="0" w:space="0" w:color="auto"/>
            <w:bottom w:val="none" w:sz="0" w:space="0" w:color="auto"/>
            <w:right w:val="none" w:sz="0" w:space="0" w:color="auto"/>
          </w:divBdr>
        </w:div>
      </w:divsChild>
    </w:div>
    <w:div w:id="1215851095">
      <w:bodyDiv w:val="1"/>
      <w:marLeft w:val="0"/>
      <w:marRight w:val="0"/>
      <w:marTop w:val="0"/>
      <w:marBottom w:val="0"/>
      <w:divBdr>
        <w:top w:val="none" w:sz="0" w:space="0" w:color="auto"/>
        <w:left w:val="none" w:sz="0" w:space="0" w:color="auto"/>
        <w:bottom w:val="none" w:sz="0" w:space="0" w:color="auto"/>
        <w:right w:val="none" w:sz="0" w:space="0" w:color="auto"/>
      </w:divBdr>
    </w:div>
    <w:div w:id="1386031715">
      <w:bodyDiv w:val="1"/>
      <w:marLeft w:val="0"/>
      <w:marRight w:val="0"/>
      <w:marTop w:val="0"/>
      <w:marBottom w:val="0"/>
      <w:divBdr>
        <w:top w:val="none" w:sz="0" w:space="0" w:color="auto"/>
        <w:left w:val="none" w:sz="0" w:space="0" w:color="auto"/>
        <w:bottom w:val="none" w:sz="0" w:space="0" w:color="auto"/>
        <w:right w:val="none" w:sz="0" w:space="0" w:color="auto"/>
      </w:divBdr>
    </w:div>
    <w:div w:id="2065979481">
      <w:bodyDiv w:val="1"/>
      <w:marLeft w:val="0"/>
      <w:marRight w:val="0"/>
      <w:marTop w:val="0"/>
      <w:marBottom w:val="0"/>
      <w:divBdr>
        <w:top w:val="none" w:sz="0" w:space="0" w:color="auto"/>
        <w:left w:val="none" w:sz="0" w:space="0" w:color="auto"/>
        <w:bottom w:val="none" w:sz="0" w:space="0" w:color="auto"/>
        <w:right w:val="none" w:sz="0" w:space="0" w:color="auto"/>
      </w:divBdr>
    </w:div>
    <w:div w:id="2121148386">
      <w:bodyDiv w:val="1"/>
      <w:marLeft w:val="0"/>
      <w:marRight w:val="0"/>
      <w:marTop w:val="0"/>
      <w:marBottom w:val="0"/>
      <w:divBdr>
        <w:top w:val="none" w:sz="0" w:space="0" w:color="auto"/>
        <w:left w:val="none" w:sz="0" w:space="0" w:color="auto"/>
        <w:bottom w:val="none" w:sz="0" w:space="0" w:color="auto"/>
        <w:right w:val="none" w:sz="0" w:space="0" w:color="auto"/>
      </w:divBdr>
    </w:div>
    <w:div w:id="2133866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574</Words>
  <Characters>3276</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riccardo di marco</dc:creator>
  <cp:lastModifiedBy>Windows User</cp:lastModifiedBy>
  <cp:revision>6</cp:revision>
  <dcterms:created xsi:type="dcterms:W3CDTF">2021-01-15T18:29:00Z</dcterms:created>
  <dcterms:modified xsi:type="dcterms:W3CDTF">2022-06-14T07:47:00Z</dcterms:modified>
</cp:coreProperties>
</file>