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F8E6B" w14:textId="77777777" w:rsidR="00915C91" w:rsidRPr="00B24D09"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7011"/>
      </w:tblGrid>
      <w:tr w:rsidR="00643EC7" w:rsidRPr="00B24D09" w14:paraId="17E903C1" w14:textId="77777777" w:rsidTr="00915C91">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1D8674C"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Title</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DDA1D1" w14:textId="26C6A65A" w:rsidR="00436EB5" w:rsidRPr="00B24D09" w:rsidRDefault="00B24D09" w:rsidP="00436EB5">
            <w:pPr>
              <w:rPr>
                <w:rFonts w:cstheme="minorHAnsi"/>
                <w:lang w:val="de-DE"/>
              </w:rPr>
            </w:pPr>
            <w:r w:rsidRPr="00B24D09">
              <w:rPr>
                <w:rFonts w:cstheme="minorHAnsi"/>
                <w:lang w:val="en-GB"/>
              </w:rPr>
              <w:t xml:space="preserve">1.5 </w:t>
            </w:r>
            <w:r w:rsidR="00436EB5" w:rsidRPr="00B24D09">
              <w:rPr>
                <w:rFonts w:cstheme="minorHAnsi"/>
                <w:lang w:val="en-GB"/>
              </w:rPr>
              <w:t>Ethical and sustainable thinking</w:t>
            </w:r>
          </w:p>
          <w:p w14:paraId="65FF8D9F" w14:textId="77777777" w:rsidR="00643EC7" w:rsidRPr="00B24D09" w:rsidRDefault="00643EC7" w:rsidP="002F2C35">
            <w:pPr>
              <w:rPr>
                <w:rFonts w:cstheme="minorHAnsi"/>
                <w:lang w:val="en-GB"/>
              </w:rPr>
            </w:pPr>
          </w:p>
        </w:tc>
      </w:tr>
      <w:tr w:rsidR="00643EC7" w:rsidRPr="00B24D09" w14:paraId="4C36E7EB" w14:textId="77777777" w:rsidTr="009D3B98">
        <w:trPr>
          <w:trHeight w:hRule="exact" w:val="1380"/>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141B850"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Keywords (meta tag)</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3018EFE" w14:textId="77777777" w:rsidR="009D3B98" w:rsidRDefault="00B24D09" w:rsidP="009D3B98">
            <w:pPr>
              <w:pStyle w:val="Paragrafoelenco"/>
              <w:numPr>
                <w:ilvl w:val="0"/>
                <w:numId w:val="5"/>
              </w:numPr>
              <w:rPr>
                <w:rFonts w:cstheme="minorHAnsi"/>
                <w:b/>
                <w:lang w:val="en-GB"/>
              </w:rPr>
            </w:pPr>
            <w:r w:rsidRPr="009D3B98">
              <w:rPr>
                <w:rFonts w:cstheme="minorHAnsi"/>
                <w:b/>
                <w:lang w:val="en-GB"/>
              </w:rPr>
              <w:t>E</w:t>
            </w:r>
            <w:r w:rsidR="00436EB5" w:rsidRPr="009D3B98">
              <w:rPr>
                <w:rFonts w:cstheme="minorHAnsi"/>
                <w:b/>
                <w:lang w:val="en-GB"/>
              </w:rPr>
              <w:t>thic</w:t>
            </w:r>
          </w:p>
          <w:p w14:paraId="6E8B834A" w14:textId="77777777" w:rsidR="009D3B98" w:rsidRDefault="009D3B98" w:rsidP="009D3B98">
            <w:pPr>
              <w:pStyle w:val="Paragrafoelenco"/>
              <w:numPr>
                <w:ilvl w:val="0"/>
                <w:numId w:val="5"/>
              </w:numPr>
              <w:rPr>
                <w:rFonts w:cstheme="minorHAnsi"/>
                <w:b/>
                <w:lang w:val="en-GB"/>
              </w:rPr>
            </w:pPr>
            <w:r>
              <w:rPr>
                <w:rFonts w:cstheme="minorHAnsi"/>
                <w:b/>
                <w:lang w:val="en-GB"/>
              </w:rPr>
              <w:t>S</w:t>
            </w:r>
            <w:r w:rsidR="00436EB5" w:rsidRPr="009D3B98">
              <w:rPr>
                <w:rFonts w:cstheme="minorHAnsi"/>
                <w:b/>
                <w:lang w:val="en-GB"/>
              </w:rPr>
              <w:t>ustainability</w:t>
            </w:r>
          </w:p>
          <w:p w14:paraId="4D6CE9F0" w14:textId="77777777" w:rsidR="009D3B98" w:rsidRDefault="009D3B98" w:rsidP="009D3B98">
            <w:pPr>
              <w:pStyle w:val="Paragrafoelenco"/>
              <w:numPr>
                <w:ilvl w:val="0"/>
                <w:numId w:val="5"/>
              </w:numPr>
              <w:rPr>
                <w:rFonts w:cstheme="minorHAnsi"/>
                <w:b/>
                <w:lang w:val="en-GB"/>
              </w:rPr>
            </w:pPr>
            <w:r>
              <w:rPr>
                <w:rFonts w:cstheme="minorHAnsi"/>
                <w:b/>
                <w:lang w:val="en-GB"/>
              </w:rPr>
              <w:t>I</w:t>
            </w:r>
            <w:r w:rsidR="00436EB5" w:rsidRPr="009D3B98">
              <w:rPr>
                <w:rFonts w:cstheme="minorHAnsi"/>
                <w:b/>
                <w:lang w:val="en-GB"/>
              </w:rPr>
              <w:t>mpact</w:t>
            </w:r>
          </w:p>
          <w:p w14:paraId="3148AD8E" w14:textId="5CD28F88" w:rsidR="00643EC7" w:rsidRPr="009D3B98" w:rsidRDefault="009D3B98" w:rsidP="009D3B98">
            <w:pPr>
              <w:pStyle w:val="Paragrafoelenco"/>
              <w:numPr>
                <w:ilvl w:val="0"/>
                <w:numId w:val="5"/>
              </w:numPr>
              <w:rPr>
                <w:rFonts w:cstheme="minorHAnsi"/>
                <w:b/>
                <w:lang w:val="en-GB"/>
              </w:rPr>
            </w:pPr>
            <w:r>
              <w:rPr>
                <w:rFonts w:cstheme="minorHAnsi"/>
                <w:b/>
                <w:lang w:val="en-GB"/>
              </w:rPr>
              <w:t>A</w:t>
            </w:r>
            <w:r w:rsidR="00436EB5" w:rsidRPr="009D3B98">
              <w:rPr>
                <w:rFonts w:cstheme="minorHAnsi"/>
                <w:b/>
                <w:lang w:val="en-GB"/>
              </w:rPr>
              <w:t>ccountability</w:t>
            </w:r>
          </w:p>
        </w:tc>
      </w:tr>
      <w:tr w:rsidR="00643EC7" w:rsidRPr="00B24D09" w14:paraId="1C1AE5CC"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16BF936"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Language</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6447A76" w14:textId="40F74788" w:rsidR="00643EC7" w:rsidRPr="00B24D09" w:rsidRDefault="00436EB5" w:rsidP="002F2C35">
            <w:pPr>
              <w:rPr>
                <w:rFonts w:cstheme="minorHAnsi"/>
                <w:lang w:val="en-GB"/>
              </w:rPr>
            </w:pPr>
            <w:r w:rsidRPr="00B24D09">
              <w:rPr>
                <w:rFonts w:cstheme="minorHAnsi"/>
                <w:lang w:val="en-GB"/>
              </w:rPr>
              <w:t>English</w:t>
            </w:r>
            <w:r w:rsidR="00B24D09">
              <w:rPr>
                <w:rFonts w:cstheme="minorHAnsi"/>
                <w:lang w:val="en-GB"/>
              </w:rPr>
              <w:t xml:space="preserve"> </w:t>
            </w:r>
          </w:p>
        </w:tc>
      </w:tr>
      <w:tr w:rsidR="00643EC7" w:rsidRPr="00B24D09" w14:paraId="31221DCE"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EEE9049"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Objectives / goals / learning outcomes</w:t>
            </w:r>
          </w:p>
        </w:tc>
      </w:tr>
      <w:tr w:rsidR="00643EC7" w:rsidRPr="00461DA6" w14:paraId="11FA08BA"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C1537FB" w14:textId="0DAF62D5" w:rsidR="000E27A4" w:rsidRPr="00B24D09" w:rsidRDefault="00B24D09" w:rsidP="00F96C5C">
            <w:pPr>
              <w:pStyle w:val="Paragrafoelenco"/>
              <w:numPr>
                <w:ilvl w:val="0"/>
                <w:numId w:val="2"/>
              </w:numPr>
              <w:jc w:val="both"/>
              <w:rPr>
                <w:rFonts w:cstheme="minorHAnsi"/>
                <w:lang w:val="en-GB"/>
              </w:rPr>
            </w:pPr>
            <w:r w:rsidRPr="00B24D09">
              <w:rPr>
                <w:rFonts w:cstheme="minorHAnsi"/>
                <w:lang w:val="en-GB"/>
              </w:rPr>
              <w:t>A</w:t>
            </w:r>
            <w:r w:rsidR="000E27A4" w:rsidRPr="00B24D09">
              <w:rPr>
                <w:rFonts w:cstheme="minorHAnsi"/>
                <w:lang w:val="en-GB"/>
              </w:rPr>
              <w:t>ssess the consequences of ideas that bring value and the effect of entrepreneurial action on the target community, the market, society and the environment</w:t>
            </w:r>
          </w:p>
          <w:p w14:paraId="047E2B83" w14:textId="7188FF5E" w:rsidR="006C43B9" w:rsidRPr="00B24D09" w:rsidRDefault="00B24D09" w:rsidP="00F96C5C">
            <w:pPr>
              <w:pStyle w:val="Paragrafoelenco"/>
              <w:numPr>
                <w:ilvl w:val="0"/>
                <w:numId w:val="2"/>
              </w:numPr>
              <w:jc w:val="both"/>
              <w:rPr>
                <w:rFonts w:cstheme="minorHAnsi"/>
                <w:lang w:val="en-GB"/>
              </w:rPr>
            </w:pPr>
            <w:r w:rsidRPr="00B24D09">
              <w:rPr>
                <w:rFonts w:cstheme="minorHAnsi"/>
                <w:lang w:val="en-GB"/>
              </w:rPr>
              <w:t>R</w:t>
            </w:r>
            <w:r w:rsidR="000E27A4" w:rsidRPr="00B24D09">
              <w:rPr>
                <w:rFonts w:cstheme="minorHAnsi"/>
                <w:lang w:val="en-GB"/>
              </w:rPr>
              <w:t xml:space="preserve">eflect on how sustainable long-term social, cultural and economic goals are </w:t>
            </w:r>
          </w:p>
          <w:p w14:paraId="5E5C3214" w14:textId="7FBB6976" w:rsidR="00643EC7" w:rsidRPr="00B24D09" w:rsidRDefault="00B24D09" w:rsidP="00F96C5C">
            <w:pPr>
              <w:pStyle w:val="Paragrafoelenco"/>
              <w:numPr>
                <w:ilvl w:val="0"/>
                <w:numId w:val="2"/>
              </w:numPr>
              <w:jc w:val="both"/>
              <w:rPr>
                <w:rFonts w:cstheme="minorHAnsi"/>
                <w:lang w:val="en-GB"/>
              </w:rPr>
            </w:pPr>
            <w:r w:rsidRPr="00B24D09">
              <w:rPr>
                <w:rFonts w:cstheme="minorHAnsi"/>
                <w:lang w:val="en-GB"/>
              </w:rPr>
              <w:t>T</w:t>
            </w:r>
            <w:r w:rsidR="000E27A4" w:rsidRPr="00B24D09">
              <w:rPr>
                <w:rFonts w:cstheme="minorHAnsi"/>
                <w:lang w:val="en-GB"/>
              </w:rPr>
              <w:t>he learner will learn more about what it means to act responsibly</w:t>
            </w:r>
          </w:p>
        </w:tc>
      </w:tr>
      <w:tr w:rsidR="00643EC7" w:rsidRPr="00B24D09" w14:paraId="2E31F1E0"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02D8AC8"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 xml:space="preserve">Contents in brief </w:t>
            </w:r>
          </w:p>
        </w:tc>
      </w:tr>
      <w:tr w:rsidR="00643EC7" w:rsidRPr="00461DA6" w14:paraId="496842FC"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7EB2D6" w14:textId="2889BCDC" w:rsidR="00B24D09" w:rsidRDefault="00B24D09" w:rsidP="00B24D09">
            <w:pPr>
              <w:jc w:val="both"/>
              <w:rPr>
                <w:rFonts w:cstheme="minorHAnsi"/>
                <w:b/>
                <w:bCs/>
                <w:lang w:val="en-GB"/>
              </w:rPr>
            </w:pPr>
            <w:r w:rsidRPr="00B24D09">
              <w:rPr>
                <w:rFonts w:cstheme="minorHAnsi"/>
                <w:b/>
                <w:bCs/>
                <w:lang w:val="en-GB"/>
              </w:rPr>
              <w:t>1.5.A Behave ethically</w:t>
            </w:r>
          </w:p>
          <w:p w14:paraId="113BDF47" w14:textId="61F36FE3" w:rsidR="00B24D09" w:rsidRPr="00B24D09" w:rsidRDefault="00B24D09" w:rsidP="00B24D09">
            <w:pPr>
              <w:jc w:val="both"/>
              <w:rPr>
                <w:rFonts w:cstheme="minorHAnsi"/>
                <w:lang w:val="en-GB"/>
              </w:rPr>
            </w:pPr>
            <w:r w:rsidRPr="00B24D09">
              <w:rPr>
                <w:rFonts w:cstheme="minorHAnsi"/>
                <w:lang w:val="en-GB"/>
              </w:rPr>
              <w:t xml:space="preserve">To be able to think ethical and sustainable means to assess the consequences and impact of ideas, opportunities and actions. </w:t>
            </w:r>
          </w:p>
          <w:p w14:paraId="07826AD6" w14:textId="689FF59B" w:rsidR="00B24D09" w:rsidRPr="00B24D09" w:rsidRDefault="00B24D09" w:rsidP="00B24D09">
            <w:pPr>
              <w:jc w:val="both"/>
              <w:rPr>
                <w:rFonts w:cstheme="minorHAnsi"/>
                <w:lang w:val="en-GB"/>
              </w:rPr>
            </w:pPr>
            <w:r w:rsidRPr="00B24D09">
              <w:rPr>
                <w:rFonts w:cstheme="minorHAnsi"/>
                <w:lang w:val="en-GB"/>
              </w:rPr>
              <w:t xml:space="preserve">Ethical and sustainable thinking is a matter of the attitudes, behaviours, values and </w:t>
            </w:r>
            <w:proofErr w:type="spellStart"/>
            <w:r w:rsidRPr="00B24D09">
              <w:rPr>
                <w:rFonts w:cstheme="minorHAnsi"/>
                <w:lang w:val="en-GB"/>
              </w:rPr>
              <w:t>mindset</w:t>
            </w:r>
            <w:proofErr w:type="spellEnd"/>
            <w:r w:rsidRPr="00B24D09">
              <w:rPr>
                <w:rFonts w:cstheme="minorHAnsi"/>
                <w:lang w:val="en-GB"/>
              </w:rPr>
              <w:t xml:space="preserve"> that an entrepreneur should have to take ethical decisions as well as act and think sustainably. </w:t>
            </w:r>
          </w:p>
          <w:p w14:paraId="471EFA66" w14:textId="5B9E2AF3" w:rsidR="00B24D09" w:rsidRDefault="00B24D09" w:rsidP="00B24D09">
            <w:pPr>
              <w:jc w:val="both"/>
              <w:rPr>
                <w:rFonts w:cstheme="minorHAnsi"/>
                <w:lang w:val="en-GB"/>
              </w:rPr>
            </w:pPr>
            <w:r w:rsidRPr="00B24D09">
              <w:rPr>
                <w:rFonts w:cstheme="minorHAnsi"/>
                <w:lang w:val="en-GB"/>
              </w:rPr>
              <w:t>Typically, an ethically and sustainably thinking entrepreneur does not just have profit but also the people and planet in mind.</w:t>
            </w:r>
          </w:p>
          <w:p w14:paraId="5DE29ED7" w14:textId="7FDB832A" w:rsidR="00B24D09" w:rsidRPr="00B24D09" w:rsidRDefault="00B24D09" w:rsidP="00B24D09">
            <w:pPr>
              <w:jc w:val="both"/>
              <w:rPr>
                <w:rFonts w:cstheme="minorHAnsi"/>
                <w:lang w:val="en-GB"/>
              </w:rPr>
            </w:pPr>
            <w:r w:rsidRPr="00B24D09">
              <w:rPr>
                <w:rFonts w:cstheme="minorHAnsi"/>
                <w:lang w:val="en-GB"/>
              </w:rPr>
              <w:t xml:space="preserve">Ethical decision-making is to </w:t>
            </w:r>
            <w:r w:rsidRPr="00B24D09">
              <w:rPr>
                <w:rFonts w:cstheme="minorHAnsi"/>
                <w:lang w:val="en-US"/>
              </w:rPr>
              <w:t xml:space="preserve">assess the consequences and impact of ideas and actions that bring values as well as the effect of entrepreneurial action on the target community, the market, society and the environment. </w:t>
            </w:r>
          </w:p>
          <w:p w14:paraId="03C971F9" w14:textId="1BED2A37" w:rsidR="00436EB5" w:rsidRDefault="00B24D09" w:rsidP="00B24D09">
            <w:pPr>
              <w:jc w:val="both"/>
              <w:rPr>
                <w:rFonts w:cstheme="minorHAnsi"/>
                <w:b/>
                <w:bCs/>
                <w:lang w:val="en-GB"/>
              </w:rPr>
            </w:pPr>
            <w:r w:rsidRPr="00B24D09">
              <w:rPr>
                <w:rFonts w:cstheme="minorHAnsi"/>
                <w:b/>
                <w:bCs/>
                <w:lang w:val="en-GB"/>
              </w:rPr>
              <w:t>1.5.B Think sustainably</w:t>
            </w:r>
          </w:p>
          <w:p w14:paraId="0FBCE710" w14:textId="5B9BB4B9" w:rsidR="00B24D09" w:rsidRPr="00B24D09" w:rsidRDefault="00B24D09" w:rsidP="00B24D09">
            <w:pPr>
              <w:jc w:val="both"/>
              <w:rPr>
                <w:rFonts w:cstheme="minorHAnsi"/>
                <w:lang w:val="en-GB"/>
              </w:rPr>
            </w:pPr>
            <w:r w:rsidRPr="00B24D09">
              <w:rPr>
                <w:rFonts w:cstheme="minorHAnsi"/>
                <w:lang w:val="en-GB"/>
              </w:rPr>
              <w:t>Sustainability is the avoidance of the depletion of natural resources in order to maintain an ecological balance.</w:t>
            </w:r>
          </w:p>
          <w:p w14:paraId="74794E5A" w14:textId="76EA0439" w:rsidR="00B24D09" w:rsidRDefault="00B24D09" w:rsidP="00B24D09">
            <w:pPr>
              <w:jc w:val="both"/>
              <w:rPr>
                <w:rFonts w:cstheme="minorHAnsi"/>
                <w:lang w:val="en-GB"/>
              </w:rPr>
            </w:pPr>
            <w:r w:rsidRPr="00B24D09">
              <w:rPr>
                <w:rFonts w:cstheme="minorHAnsi"/>
                <w:lang w:val="en-GB"/>
              </w:rPr>
              <w:t xml:space="preserve">Think sustainably means reflecting on how sustainable long-term social, cultural and economic goals are and what approach </w:t>
            </w:r>
            <w:proofErr w:type="gramStart"/>
            <w:r w:rsidRPr="00B24D09">
              <w:rPr>
                <w:rFonts w:cstheme="minorHAnsi"/>
                <w:lang w:val="en-GB"/>
              </w:rPr>
              <w:t>should be taken</w:t>
            </w:r>
            <w:proofErr w:type="gramEnd"/>
            <w:r w:rsidRPr="00B24D09">
              <w:rPr>
                <w:rFonts w:cstheme="minorHAnsi"/>
                <w:lang w:val="en-GB"/>
              </w:rPr>
              <w:t xml:space="preserve"> to achieve the greatest possible sustainability.</w:t>
            </w:r>
          </w:p>
          <w:p w14:paraId="0AB0ECA1" w14:textId="36048602" w:rsidR="00B42725" w:rsidRPr="00B24D09" w:rsidRDefault="00B42725" w:rsidP="00B24D09">
            <w:pPr>
              <w:jc w:val="both"/>
              <w:rPr>
                <w:rFonts w:cstheme="minorHAnsi"/>
                <w:lang w:val="en-GB"/>
              </w:rPr>
            </w:pPr>
            <w:r w:rsidRPr="00B42725">
              <w:rPr>
                <w:rFonts w:cstheme="minorHAnsi"/>
                <w:lang w:val="en-US"/>
              </w:rPr>
              <w:lastRenderedPageBreak/>
              <w:t>Acting in accordance with the principle of sustainability aims to use resources in such a way that the environment can regenerate itself as naturally as possible and the world society is shaped in a way that is worth living</w:t>
            </w:r>
            <w:r w:rsidRPr="00B42725">
              <w:rPr>
                <w:rFonts w:cstheme="minorHAnsi"/>
                <w:lang w:val="en-GB"/>
              </w:rPr>
              <w:t>.</w:t>
            </w:r>
          </w:p>
          <w:p w14:paraId="1D681424" w14:textId="13F71436" w:rsidR="00436EB5" w:rsidRDefault="00B42725" w:rsidP="00B24D09">
            <w:pPr>
              <w:jc w:val="both"/>
              <w:rPr>
                <w:rFonts w:cstheme="minorHAnsi"/>
                <w:b/>
                <w:bCs/>
                <w:lang w:val="en-GB"/>
              </w:rPr>
            </w:pPr>
            <w:r w:rsidRPr="00B42725">
              <w:rPr>
                <w:rFonts w:cstheme="minorHAnsi"/>
                <w:b/>
                <w:bCs/>
                <w:lang w:val="en-GB"/>
              </w:rPr>
              <w:t>1.5.C Assess Impact</w:t>
            </w:r>
          </w:p>
          <w:p w14:paraId="42970743" w14:textId="5A7A83B1" w:rsidR="00B42725" w:rsidRPr="00B42725" w:rsidRDefault="00B42725" w:rsidP="00B42725">
            <w:pPr>
              <w:jc w:val="both"/>
              <w:rPr>
                <w:rFonts w:cstheme="minorHAnsi"/>
                <w:lang w:val="en-GB"/>
              </w:rPr>
            </w:pPr>
            <w:r w:rsidRPr="00B42725">
              <w:rPr>
                <w:rFonts w:cstheme="minorHAnsi"/>
                <w:lang w:val="en-GB"/>
              </w:rPr>
              <w:t xml:space="preserve">Ethics and sustainable thinking in entrepreneurship are complex and challenging ideas. Recent developments such as deregulation, the market economy drive for profits, lack of trust and new technology aiding and abetting this situation, are calling for the development of frameworks. </w:t>
            </w:r>
          </w:p>
          <w:p w14:paraId="08CF1B9C" w14:textId="36FE727A" w:rsidR="00B42725" w:rsidRPr="00B42725" w:rsidRDefault="00B42725" w:rsidP="00B42725">
            <w:pPr>
              <w:jc w:val="both"/>
              <w:rPr>
                <w:rFonts w:cstheme="minorHAnsi"/>
                <w:lang w:val="en-GB"/>
              </w:rPr>
            </w:pPr>
            <w:r w:rsidRPr="00B42725">
              <w:rPr>
                <w:rFonts w:cstheme="minorHAnsi"/>
                <w:lang w:val="en-GB"/>
              </w:rPr>
              <w:t>Entrepreneurs face uniquely complex moral problems related to basic fairness, personnel and customer relationships, distribution dilemmas, and other challenges.</w:t>
            </w:r>
          </w:p>
          <w:p w14:paraId="1AD2FF76" w14:textId="77777777" w:rsidR="00B42725" w:rsidRPr="00B42725" w:rsidRDefault="00B42725" w:rsidP="00B42725">
            <w:pPr>
              <w:jc w:val="both"/>
              <w:rPr>
                <w:rFonts w:cstheme="minorHAnsi"/>
                <w:lang w:val="en-GB"/>
              </w:rPr>
            </w:pPr>
            <w:r w:rsidRPr="00B42725">
              <w:rPr>
                <w:rFonts w:cstheme="minorHAnsi"/>
                <w:b/>
                <w:bCs/>
                <w:lang w:val="en-GB"/>
              </w:rPr>
              <w:t>1.5.D Be Accountable</w:t>
            </w:r>
          </w:p>
          <w:p w14:paraId="4EAFCD6A" w14:textId="0704EA7A" w:rsidR="00643EC7" w:rsidRPr="00B24D09" w:rsidRDefault="00B42725" w:rsidP="00B24D09">
            <w:pPr>
              <w:jc w:val="both"/>
              <w:rPr>
                <w:rFonts w:cstheme="minorHAnsi"/>
                <w:lang w:val="en-GB"/>
              </w:rPr>
            </w:pPr>
            <w:r w:rsidRPr="00B42725">
              <w:rPr>
                <w:rFonts w:cstheme="minorHAnsi"/>
                <w:lang w:val="en-GB"/>
              </w:rPr>
              <w:t>“Being Accountable” is about recognising the effect of one’s own choices and behaviour within the community and the environment and being driven by ethics and sustainability, when making decisions.</w:t>
            </w:r>
          </w:p>
        </w:tc>
      </w:tr>
      <w:tr w:rsidR="00643EC7" w:rsidRPr="00B24D09" w14:paraId="587F6CDA"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3FDE9178"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lastRenderedPageBreak/>
              <w:t>Glossary entries</w:t>
            </w:r>
          </w:p>
        </w:tc>
      </w:tr>
      <w:tr w:rsidR="00643EC7" w:rsidRPr="00461DA6" w14:paraId="2E34455F"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E736DCB" w14:textId="61B76578" w:rsidR="006F5589" w:rsidRPr="00B24D09" w:rsidRDefault="006F5589" w:rsidP="00B24D09">
            <w:pPr>
              <w:jc w:val="both"/>
              <w:rPr>
                <w:rFonts w:cstheme="minorHAnsi"/>
                <w:lang w:val="en-GB"/>
              </w:rPr>
            </w:pPr>
            <w:r w:rsidRPr="00B24D09">
              <w:rPr>
                <w:rFonts w:cstheme="minorHAnsi"/>
                <w:b/>
                <w:bCs/>
                <w:lang w:val="en-GB"/>
              </w:rPr>
              <w:t>Ethic</w:t>
            </w:r>
            <w:r w:rsidRPr="00B24D09">
              <w:rPr>
                <w:rFonts w:cstheme="minorHAnsi"/>
                <w:lang w:val="en-GB"/>
              </w:rPr>
              <w:t xml:space="preserve">: </w:t>
            </w:r>
            <w:r w:rsidR="00E61B47" w:rsidRPr="00B24D09">
              <w:rPr>
                <w:rFonts w:cstheme="minorHAnsi"/>
                <w:lang w:val="en-GB"/>
              </w:rPr>
              <w:t>Ethics are the basic, moral ground rules by which we live our lives.</w:t>
            </w:r>
          </w:p>
          <w:p w14:paraId="7A233857" w14:textId="4603629B" w:rsidR="007C41BA" w:rsidRPr="00B24D09" w:rsidRDefault="006F5589" w:rsidP="00B24D09">
            <w:pPr>
              <w:jc w:val="both"/>
              <w:rPr>
                <w:rFonts w:cstheme="minorHAnsi"/>
                <w:lang w:val="en-GB"/>
              </w:rPr>
            </w:pPr>
            <w:r w:rsidRPr="00B24D09">
              <w:rPr>
                <w:rFonts w:cstheme="minorHAnsi"/>
                <w:b/>
                <w:bCs/>
                <w:lang w:val="en-GB"/>
              </w:rPr>
              <w:t>Sustainability</w:t>
            </w:r>
            <w:r w:rsidRPr="00B24D09">
              <w:rPr>
                <w:rFonts w:cstheme="minorHAnsi"/>
                <w:lang w:val="en-GB"/>
              </w:rPr>
              <w:t xml:space="preserve">: </w:t>
            </w:r>
            <w:r w:rsidR="007360C1" w:rsidRPr="00B24D09">
              <w:rPr>
                <w:rFonts w:cstheme="minorHAnsi"/>
                <w:lang w:val="en-GB"/>
              </w:rPr>
              <w:t xml:space="preserve">is the </w:t>
            </w:r>
            <w:r w:rsidR="007360C1" w:rsidRPr="00B24D09">
              <w:rPr>
                <w:rFonts w:cstheme="minorHAnsi"/>
                <w:lang w:val="en-US"/>
              </w:rPr>
              <w:t>avoidance of the depletion of natural resources in order to maintain an ecological balance</w:t>
            </w:r>
          </w:p>
          <w:p w14:paraId="005A83EA" w14:textId="3CB12BA6" w:rsidR="007C41BA" w:rsidRPr="00B24D09" w:rsidRDefault="006F5589" w:rsidP="00B24D09">
            <w:pPr>
              <w:jc w:val="both"/>
              <w:rPr>
                <w:rFonts w:cstheme="minorHAnsi"/>
                <w:color w:val="FF0000"/>
                <w:lang w:val="en-GB"/>
              </w:rPr>
            </w:pPr>
            <w:r w:rsidRPr="00B24D09">
              <w:rPr>
                <w:rFonts w:cstheme="minorHAnsi"/>
                <w:b/>
                <w:bCs/>
                <w:lang w:val="en-GB"/>
              </w:rPr>
              <w:t>Impact</w:t>
            </w:r>
            <w:r w:rsidRPr="00B24D09">
              <w:rPr>
                <w:rFonts w:cstheme="minorHAnsi"/>
                <w:lang w:val="en-GB"/>
              </w:rPr>
              <w:t xml:space="preserve">: </w:t>
            </w:r>
            <w:r w:rsidR="00880844" w:rsidRPr="00B24D09">
              <w:rPr>
                <w:rFonts w:cstheme="minorHAnsi"/>
                <w:lang w:val="en-CA"/>
              </w:rPr>
              <w:t>Impact assessment is the process of identifying the future consequences of a current or proposed action.</w:t>
            </w:r>
          </w:p>
          <w:p w14:paraId="61D7C883" w14:textId="51342A02" w:rsidR="007C41BA" w:rsidRPr="00B24D09" w:rsidRDefault="007C41BA" w:rsidP="00B24D09">
            <w:pPr>
              <w:jc w:val="both"/>
              <w:rPr>
                <w:rFonts w:cstheme="minorHAnsi"/>
                <w:lang w:val="en-GB"/>
              </w:rPr>
            </w:pPr>
            <w:r w:rsidRPr="00B24D09">
              <w:rPr>
                <w:rFonts w:cstheme="minorHAnsi"/>
                <w:b/>
                <w:bCs/>
                <w:lang w:val="en-GB"/>
              </w:rPr>
              <w:t>Accountability</w:t>
            </w:r>
            <w:r w:rsidR="006F5589" w:rsidRPr="00B24D09">
              <w:rPr>
                <w:rFonts w:cstheme="minorHAnsi"/>
                <w:lang w:val="en-GB"/>
              </w:rPr>
              <w:t xml:space="preserve">: </w:t>
            </w:r>
            <w:r w:rsidR="00880844" w:rsidRPr="00B24D09">
              <w:rPr>
                <w:rFonts w:cstheme="minorHAnsi"/>
                <w:lang w:val="en-GB"/>
              </w:rPr>
              <w:t xml:space="preserve">A sense of accountability is the ability to take other people, values and tasks so seriously that one's own emotions and desires </w:t>
            </w:r>
            <w:proofErr w:type="gramStart"/>
            <w:r w:rsidR="00880844" w:rsidRPr="00B24D09">
              <w:rPr>
                <w:rFonts w:cstheme="minorHAnsi"/>
                <w:lang w:val="en-GB"/>
              </w:rPr>
              <w:t>are subordinated</w:t>
            </w:r>
            <w:proofErr w:type="gramEnd"/>
            <w:r w:rsidR="00880844" w:rsidRPr="00B24D09">
              <w:rPr>
                <w:rFonts w:cstheme="minorHAnsi"/>
                <w:lang w:val="en-GB"/>
              </w:rPr>
              <w:t>.</w:t>
            </w:r>
          </w:p>
        </w:tc>
      </w:tr>
      <w:tr w:rsidR="00643EC7" w:rsidRPr="00B24D09" w14:paraId="5297F4B6"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6562A0D" w14:textId="26634BBE"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Bibliography</w:t>
            </w:r>
            <w:r w:rsidR="00B24D09">
              <w:rPr>
                <w:rFonts w:cstheme="minorHAnsi"/>
                <w:b/>
                <w:color w:val="FFFFFF" w:themeColor="background1"/>
                <w:lang w:val="en-GB"/>
              </w:rPr>
              <w:t>, f</w:t>
            </w:r>
            <w:r w:rsidRPr="00B24D09">
              <w:rPr>
                <w:rFonts w:cstheme="minorHAnsi"/>
                <w:b/>
                <w:color w:val="FFFFFF" w:themeColor="background1"/>
                <w:lang w:val="en-GB"/>
              </w:rPr>
              <w:t xml:space="preserve">urther </w:t>
            </w:r>
            <w:r w:rsidR="00B24D09">
              <w:rPr>
                <w:rFonts w:cstheme="minorHAnsi"/>
                <w:b/>
                <w:color w:val="FFFFFF" w:themeColor="background1"/>
                <w:lang w:val="en-GB"/>
              </w:rPr>
              <w:t>r</w:t>
            </w:r>
            <w:r w:rsidRPr="00B24D09">
              <w:rPr>
                <w:rFonts w:cstheme="minorHAnsi"/>
                <w:b/>
                <w:color w:val="FFFFFF" w:themeColor="background1"/>
                <w:lang w:val="en-GB"/>
              </w:rPr>
              <w:t>eferences</w:t>
            </w:r>
            <w:r w:rsidR="00B24D09">
              <w:rPr>
                <w:rFonts w:cstheme="minorHAnsi"/>
                <w:b/>
                <w:color w:val="FFFFFF" w:themeColor="background1"/>
                <w:lang w:val="en-GB"/>
              </w:rPr>
              <w:t xml:space="preserve"> and related material (i.e. YouTube Seminary)</w:t>
            </w:r>
          </w:p>
        </w:tc>
      </w:tr>
      <w:tr w:rsidR="00643EC7" w:rsidRPr="00B24D09" w14:paraId="0D5DEE76"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24A6031" w14:textId="0127CEAE" w:rsidR="004B6063" w:rsidRPr="00B24D09" w:rsidRDefault="004B6063" w:rsidP="00B24D09">
            <w:pPr>
              <w:pStyle w:val="Paragrafoelenco"/>
              <w:numPr>
                <w:ilvl w:val="0"/>
                <w:numId w:val="3"/>
              </w:numPr>
              <w:rPr>
                <w:rFonts w:cstheme="minorHAnsi"/>
              </w:rPr>
            </w:pPr>
            <w:r w:rsidRPr="00B24D09">
              <w:rPr>
                <w:rFonts w:cstheme="minorHAnsi"/>
              </w:rPr>
              <w:t>Bacigalupo, M., Kampylis, P., Punie, Y., Van den Brande, G. (2016). EntreComp: The Entrepreneurship Competence Framework. Luxembourg: Publication Office of the European Union; EUR 27939 EN; doi:10.2791/593884</w:t>
            </w:r>
          </w:p>
          <w:p w14:paraId="2DE678A8" w14:textId="77777777" w:rsidR="00B24D09" w:rsidRDefault="001F0E3C" w:rsidP="00B24D09">
            <w:pPr>
              <w:pStyle w:val="Paragrafoelenco"/>
              <w:numPr>
                <w:ilvl w:val="0"/>
                <w:numId w:val="3"/>
              </w:numPr>
              <w:rPr>
                <w:rFonts w:cstheme="minorHAnsi"/>
                <w:lang w:val="en-GB"/>
              </w:rPr>
            </w:pPr>
            <w:r w:rsidRPr="00B24D09">
              <w:rPr>
                <w:rFonts w:cstheme="minorHAnsi"/>
                <w:lang w:val="en-GB"/>
              </w:rPr>
              <w:t xml:space="preserve">EU Science Hub - Joint Research Centre (2017). Entrepreneurship is about ethical and sustainable thinking [video], via </w:t>
            </w:r>
            <w:hyperlink r:id="rId7" w:history="1">
              <w:r w:rsidR="00B24D09" w:rsidRPr="001575F7">
                <w:rPr>
                  <w:rStyle w:val="Collegamentoipertestuale"/>
                  <w:rFonts w:cstheme="minorHAnsi"/>
                  <w:lang w:val="en-GB"/>
                </w:rPr>
                <w:t>https://www.youtube.com/watch?v=Hg_tEWqB--s</w:t>
              </w:r>
            </w:hyperlink>
            <w:r w:rsidR="00B24D09">
              <w:rPr>
                <w:rFonts w:cstheme="minorHAnsi"/>
                <w:lang w:val="en-GB"/>
              </w:rPr>
              <w:t xml:space="preserve"> </w:t>
            </w:r>
          </w:p>
          <w:p w14:paraId="030DDB89" w14:textId="3E2BB5B3" w:rsidR="00E61B47" w:rsidRPr="00B24D09" w:rsidRDefault="00E61B47" w:rsidP="00B24D09">
            <w:pPr>
              <w:pStyle w:val="Paragrafoelenco"/>
              <w:numPr>
                <w:ilvl w:val="0"/>
                <w:numId w:val="3"/>
              </w:numPr>
              <w:rPr>
                <w:rFonts w:cstheme="minorHAnsi"/>
                <w:lang w:val="en-GB"/>
              </w:rPr>
            </w:pPr>
            <w:r w:rsidRPr="00B24D09">
              <w:rPr>
                <w:rFonts w:cstheme="minorHAnsi"/>
                <w:lang w:val="en-GB"/>
              </w:rPr>
              <w:t xml:space="preserve">Global Ethics Inc. (2019). Business Ethical Dilemmas and Stakeholders [video], via </w:t>
            </w:r>
            <w:hyperlink r:id="rId8" w:history="1">
              <w:r w:rsidR="00B24D09" w:rsidRPr="00B24D09">
                <w:rPr>
                  <w:rStyle w:val="Collegamentoipertestuale"/>
                  <w:rFonts w:cstheme="minorHAnsi"/>
                  <w:lang w:val="en-GB"/>
                </w:rPr>
                <w:t>https://www.youtube.com/watch?v=ahH_P_5yVSo</w:t>
              </w:r>
            </w:hyperlink>
            <w:r w:rsidR="00B24D09" w:rsidRPr="00B24D09">
              <w:rPr>
                <w:rFonts w:cstheme="minorHAnsi"/>
                <w:lang w:val="en-GB"/>
              </w:rPr>
              <w:t xml:space="preserve"> </w:t>
            </w:r>
          </w:p>
          <w:p w14:paraId="29B04122" w14:textId="5E8347C0" w:rsidR="001F0E3C" w:rsidRPr="00B24D09" w:rsidRDefault="00547717" w:rsidP="00B24D09">
            <w:pPr>
              <w:pStyle w:val="Paragrafoelenco"/>
              <w:numPr>
                <w:ilvl w:val="0"/>
                <w:numId w:val="3"/>
              </w:numPr>
              <w:rPr>
                <w:rFonts w:eastAsia="Calibri" w:cstheme="minorHAnsi"/>
                <w:kern w:val="24"/>
                <w:lang w:val="en-GB"/>
              </w:rPr>
            </w:pPr>
            <w:r w:rsidRPr="00B24D09">
              <w:rPr>
                <w:rFonts w:eastAsia="Calibri" w:cstheme="minorHAnsi"/>
                <w:color w:val="000000" w:themeColor="text1"/>
                <w:kern w:val="24"/>
                <w:lang w:val="en-GB"/>
              </w:rPr>
              <w:t>Velasquez, M., Andre C., Shanks, T., S.J., Meyer</w:t>
            </w:r>
            <w:r w:rsidR="007D6882" w:rsidRPr="00B24D09">
              <w:rPr>
                <w:rFonts w:eastAsia="Calibri" w:cstheme="minorHAnsi"/>
                <w:color w:val="000000" w:themeColor="text1"/>
                <w:kern w:val="24"/>
                <w:lang w:val="en-GB"/>
              </w:rPr>
              <w:t xml:space="preserve"> M. </w:t>
            </w:r>
            <w:r w:rsidR="00BA5770" w:rsidRPr="00B24D09">
              <w:rPr>
                <w:rFonts w:cstheme="minorHAnsi"/>
              </w:rPr>
              <w:t>(201</w:t>
            </w:r>
            <w:r w:rsidR="007D6882" w:rsidRPr="00B24D09">
              <w:rPr>
                <w:rFonts w:cstheme="minorHAnsi"/>
              </w:rPr>
              <w:t>5</w:t>
            </w:r>
            <w:r w:rsidR="00BA5770" w:rsidRPr="00B24D09">
              <w:rPr>
                <w:rFonts w:cstheme="minorHAnsi"/>
              </w:rPr>
              <w:t xml:space="preserve">). </w:t>
            </w:r>
            <w:r w:rsidR="007D6882" w:rsidRPr="00B24D09">
              <w:rPr>
                <w:rFonts w:cstheme="minorHAnsi"/>
              </w:rPr>
              <w:t>Thinking Ethically, Santa Clara:</w:t>
            </w:r>
            <w:r w:rsidR="007D6882" w:rsidRPr="00B24D09">
              <w:rPr>
                <w:rFonts w:cstheme="minorHAnsi"/>
                <w:lang w:val="en-GB"/>
              </w:rPr>
              <w:t xml:space="preserve"> publicised through </w:t>
            </w:r>
            <w:proofErr w:type="spellStart"/>
            <w:r w:rsidR="007D6882" w:rsidRPr="00B24D09">
              <w:rPr>
                <w:rFonts w:cstheme="minorHAnsi"/>
                <w:lang w:val="en-GB"/>
              </w:rPr>
              <w:t>Markkula</w:t>
            </w:r>
            <w:proofErr w:type="spellEnd"/>
            <w:r w:rsidR="007D6882" w:rsidRPr="00B24D09">
              <w:rPr>
                <w:rFonts w:cstheme="minorHAnsi"/>
                <w:lang w:val="en-GB"/>
              </w:rPr>
              <w:t xml:space="preserve"> </w:t>
            </w:r>
            <w:proofErr w:type="spellStart"/>
            <w:r w:rsidR="007D6882" w:rsidRPr="00B24D09">
              <w:rPr>
                <w:rFonts w:cstheme="minorHAnsi"/>
                <w:lang w:val="en-GB"/>
              </w:rPr>
              <w:t>Center</w:t>
            </w:r>
            <w:proofErr w:type="spellEnd"/>
            <w:r w:rsidR="007D6882" w:rsidRPr="00B24D09">
              <w:rPr>
                <w:rFonts w:cstheme="minorHAnsi"/>
                <w:lang w:val="en-GB"/>
              </w:rPr>
              <w:t xml:space="preserve"> for Applied Science at Santa Clara University</w:t>
            </w:r>
            <w:r w:rsidR="00BA5770" w:rsidRPr="00B24D09">
              <w:rPr>
                <w:rFonts w:cstheme="minorHAnsi"/>
                <w:lang w:val="en-GB"/>
              </w:rPr>
              <w:t xml:space="preserve">, via </w:t>
            </w:r>
            <w:hyperlink r:id="rId9" w:history="1">
              <w:r w:rsidR="00B24D09" w:rsidRPr="001575F7">
                <w:rPr>
                  <w:rStyle w:val="Collegamentoipertestuale"/>
                  <w:rFonts w:cstheme="minorHAnsi"/>
                  <w:lang w:val="en-GB"/>
                </w:rPr>
                <w:t>https://www.scu.edu/ethics/ethics-resources/ethical-decision-making/thinking-ethically/</w:t>
              </w:r>
            </w:hyperlink>
            <w:r w:rsidR="00B24D09">
              <w:rPr>
                <w:rFonts w:cstheme="minorHAnsi"/>
                <w:lang w:val="en-GB"/>
              </w:rPr>
              <w:t xml:space="preserve"> </w:t>
            </w:r>
          </w:p>
          <w:p w14:paraId="5570576C" w14:textId="6B994835" w:rsidR="00DA5FC7" w:rsidRPr="00B24D09" w:rsidRDefault="00DA5FC7" w:rsidP="00B24D09">
            <w:pPr>
              <w:pStyle w:val="Paragrafoelenco"/>
              <w:numPr>
                <w:ilvl w:val="0"/>
                <w:numId w:val="3"/>
              </w:numPr>
              <w:rPr>
                <w:rFonts w:cstheme="minorHAnsi"/>
                <w:lang w:val="en-GB"/>
              </w:rPr>
            </w:pPr>
            <w:proofErr w:type="spellStart"/>
            <w:r w:rsidRPr="00B24D09">
              <w:rPr>
                <w:rFonts w:cstheme="minorHAnsi"/>
                <w:lang w:val="de-DE"/>
              </w:rPr>
              <w:lastRenderedPageBreak/>
              <w:t>Castell-Gydesen</w:t>
            </w:r>
            <w:proofErr w:type="spellEnd"/>
            <w:r w:rsidRPr="00B24D09">
              <w:rPr>
                <w:rFonts w:cstheme="minorHAnsi"/>
                <w:lang w:val="de-DE"/>
              </w:rPr>
              <w:t xml:space="preserve">, C., </w:t>
            </w:r>
            <w:proofErr w:type="spellStart"/>
            <w:r w:rsidRPr="00B24D09">
              <w:rPr>
                <w:rFonts w:cstheme="minorHAnsi"/>
                <w:lang w:val="de-DE"/>
              </w:rPr>
              <w:t>Lugo</w:t>
            </w:r>
            <w:proofErr w:type="spellEnd"/>
            <w:r w:rsidRPr="00B24D09">
              <w:rPr>
                <w:rFonts w:cstheme="minorHAnsi"/>
                <w:lang w:val="de-DE"/>
              </w:rPr>
              <w:t xml:space="preserve">, J. </w:t>
            </w:r>
            <w:r w:rsidRPr="001E3FA9">
              <w:rPr>
                <w:rFonts w:cstheme="minorHAnsi"/>
                <w:lang w:val="en-GB"/>
              </w:rPr>
              <w:t xml:space="preserve">(2020). </w:t>
            </w:r>
            <w:r w:rsidRPr="00B24D09">
              <w:rPr>
                <w:rFonts w:cstheme="minorHAnsi"/>
                <w:lang w:val="en-GB"/>
              </w:rPr>
              <w:t xml:space="preserve">Ethics in entrepreneurship, Lund: publicised through Lund University School of Economics and Management, via </w:t>
            </w:r>
            <w:hyperlink r:id="rId10" w:history="1">
              <w:r w:rsidR="00B24D09" w:rsidRPr="001575F7">
                <w:rPr>
                  <w:rStyle w:val="Collegamentoipertestuale"/>
                  <w:rFonts w:cstheme="minorHAnsi"/>
                  <w:lang w:val="en-GB"/>
                </w:rPr>
                <w:t>http://lup.lub.lu.se/luur/download?func=downloadFile&amp;recordOId=9013170&amp;fileOId=9013171</w:t>
              </w:r>
            </w:hyperlink>
            <w:r w:rsidR="00B24D09">
              <w:rPr>
                <w:rFonts w:cstheme="minorHAnsi"/>
                <w:lang w:val="en-GB"/>
              </w:rPr>
              <w:t xml:space="preserve"> </w:t>
            </w:r>
          </w:p>
          <w:p w14:paraId="58489338" w14:textId="72741376" w:rsidR="007360C1" w:rsidRPr="00B24D09" w:rsidRDefault="007360C1" w:rsidP="00B24D09">
            <w:pPr>
              <w:pStyle w:val="Paragrafoelenco"/>
              <w:numPr>
                <w:ilvl w:val="0"/>
                <w:numId w:val="3"/>
              </w:numPr>
              <w:rPr>
                <w:rFonts w:cstheme="minorHAnsi"/>
              </w:rPr>
            </w:pPr>
            <w:r w:rsidRPr="001E3FA9">
              <w:rPr>
                <w:rFonts w:cstheme="minorHAnsi"/>
                <w:lang w:val="en-GB"/>
              </w:rPr>
              <w:t xml:space="preserve">Grünberg-Bochard J., Schaltegger S. (2014) Zukunftsstrategie Nachhaltiges Unternehmertum. In: von Müller C., Zinth CP. (eds) Managementperspektiven für die Zivilgesellschaft des 21. </w:t>
            </w:r>
            <w:r w:rsidRPr="00B24D09">
              <w:rPr>
                <w:rFonts w:cstheme="minorHAnsi"/>
              </w:rPr>
              <w:t xml:space="preserve">Jahrhunderts. Springer Gabler, Wiesbaden. </w:t>
            </w:r>
            <w:hyperlink r:id="rId11" w:history="1">
              <w:r w:rsidR="00FD76F2" w:rsidRPr="00B24D09">
                <w:rPr>
                  <w:rStyle w:val="Collegamentoipertestuale"/>
                  <w:rFonts w:cstheme="minorHAnsi"/>
                  <w:color w:val="auto"/>
                  <w:u w:val="none"/>
                </w:rPr>
                <w:t>https://doi.org/10.1007/978-3-658-02523-6_8</w:t>
              </w:r>
            </w:hyperlink>
            <w:r w:rsidR="00B24D09">
              <w:rPr>
                <w:rStyle w:val="Collegamentoipertestuale"/>
                <w:rFonts w:cstheme="minorHAnsi"/>
                <w:color w:val="auto"/>
                <w:u w:val="none"/>
              </w:rPr>
              <w:t xml:space="preserve"> </w:t>
            </w:r>
          </w:p>
          <w:p w14:paraId="6997B305" w14:textId="09FEE266" w:rsidR="00643EC7" w:rsidRPr="00B24D09" w:rsidRDefault="00FD76F2" w:rsidP="00B24D09">
            <w:pPr>
              <w:pStyle w:val="Paragrafoelenco"/>
              <w:numPr>
                <w:ilvl w:val="0"/>
                <w:numId w:val="3"/>
              </w:numPr>
              <w:rPr>
                <w:rStyle w:val="Collegamentoipertestuale"/>
                <w:rFonts w:cstheme="minorHAnsi"/>
                <w:color w:val="auto"/>
                <w:u w:val="none"/>
              </w:rPr>
            </w:pPr>
            <w:r w:rsidRPr="00B24D09">
              <w:rPr>
                <w:rFonts w:cstheme="minorHAnsi"/>
              </w:rPr>
              <w:t xml:space="preserve">Mason M. (2015). </w:t>
            </w:r>
            <w:r w:rsidRPr="00B24D09">
              <w:rPr>
                <w:rFonts w:cstheme="minorHAnsi"/>
                <w:lang w:val="en-US"/>
              </w:rPr>
              <w:t>What Is Sustainability and Why Is It Important?</w:t>
            </w:r>
            <w:r w:rsidRPr="00B24D09">
              <w:rPr>
                <w:rFonts w:cstheme="minorHAnsi"/>
              </w:rPr>
              <w:t xml:space="preserve">, EnvironmentalScience.org, via </w:t>
            </w:r>
            <w:hyperlink r:id="rId12" w:history="1">
              <w:r w:rsidRPr="00B24D09">
                <w:rPr>
                  <w:rStyle w:val="Collegamentoipertestuale"/>
                  <w:rFonts w:cstheme="minorHAnsi"/>
                  <w:color w:val="auto"/>
                  <w:u w:val="none"/>
                </w:rPr>
                <w:t>https://www.environmentalscience.org/sustainability</w:t>
              </w:r>
            </w:hyperlink>
          </w:p>
          <w:p w14:paraId="78B5FA92" w14:textId="3D48ECA0" w:rsidR="00925C14" w:rsidRPr="00B24D09" w:rsidRDefault="00925C14" w:rsidP="00B24D09">
            <w:pPr>
              <w:pStyle w:val="Paragrafoelenco"/>
              <w:numPr>
                <w:ilvl w:val="0"/>
                <w:numId w:val="3"/>
              </w:numPr>
              <w:rPr>
                <w:rStyle w:val="Collegamentoipertestuale"/>
                <w:rFonts w:cstheme="minorHAnsi"/>
              </w:rPr>
            </w:pPr>
            <w:r w:rsidRPr="00B24D09">
              <w:rPr>
                <w:rStyle w:val="Collegamentoipertestuale"/>
                <w:rFonts w:cstheme="minorHAnsi"/>
              </w:rPr>
              <w:t xml:space="preserve">Pictures: pixaby and google photos </w:t>
            </w:r>
          </w:p>
          <w:p w14:paraId="319EFB51" w14:textId="3B14B36E" w:rsidR="00B24D09" w:rsidRPr="00B24D09" w:rsidRDefault="00B24D09" w:rsidP="00B24D09">
            <w:pPr>
              <w:pStyle w:val="Paragrafoelenco"/>
              <w:numPr>
                <w:ilvl w:val="0"/>
                <w:numId w:val="3"/>
              </w:numPr>
              <w:rPr>
                <w:rFonts w:cstheme="minorHAnsi"/>
                <w:lang w:val="en-GB"/>
              </w:rPr>
            </w:pPr>
            <w:r w:rsidRPr="00B24D09">
              <w:rPr>
                <w:rFonts w:cstheme="minorHAnsi"/>
                <w:lang w:val="en-GB"/>
              </w:rPr>
              <w:t xml:space="preserve">Entrepreneurship is about ethical and sustainable thinking [video], via </w:t>
            </w:r>
            <w:hyperlink r:id="rId13" w:history="1">
              <w:r w:rsidRPr="00B24D09">
                <w:rPr>
                  <w:rStyle w:val="Collegamentoipertestuale"/>
                  <w:rFonts w:cstheme="minorHAnsi"/>
                  <w:color w:val="auto"/>
                  <w:u w:val="none"/>
                  <w:lang w:val="en-GB"/>
                </w:rPr>
                <w:t>https://www.youtube.com/watch?v=Hg_tEWqB--s</w:t>
              </w:r>
            </w:hyperlink>
            <w:r>
              <w:rPr>
                <w:rStyle w:val="Collegamentoipertestuale"/>
                <w:rFonts w:cstheme="minorHAnsi"/>
                <w:color w:val="auto"/>
                <w:u w:val="none"/>
                <w:lang w:val="en-GB"/>
              </w:rPr>
              <w:t xml:space="preserve">  </w:t>
            </w:r>
          </w:p>
          <w:p w14:paraId="028397A9" w14:textId="551B466F" w:rsidR="00B24D09" w:rsidRPr="00B24D09" w:rsidRDefault="00B24D09" w:rsidP="00B24D09">
            <w:pPr>
              <w:pStyle w:val="Paragrafoelenco"/>
              <w:numPr>
                <w:ilvl w:val="0"/>
                <w:numId w:val="3"/>
              </w:numPr>
              <w:rPr>
                <w:rFonts w:cstheme="minorHAnsi"/>
                <w:color w:val="0563C1" w:themeColor="hyperlink"/>
                <w:u w:val="single"/>
              </w:rPr>
            </w:pPr>
            <w:r w:rsidRPr="00B24D09">
              <w:rPr>
                <w:rFonts w:cstheme="minorHAnsi"/>
                <w:lang w:val="en-GB"/>
              </w:rPr>
              <w:t xml:space="preserve">Business Ethical Dilemmas and Stakeholders [video], via </w:t>
            </w:r>
            <w:hyperlink r:id="rId14" w:history="1">
              <w:r w:rsidRPr="00B24D09">
                <w:rPr>
                  <w:rStyle w:val="Collegamentoipertestuale"/>
                  <w:rFonts w:cstheme="minorHAnsi"/>
                  <w:color w:val="auto"/>
                  <w:u w:val="none"/>
                  <w:lang w:val="en-GB"/>
                </w:rPr>
                <w:t>https://www.youtube.com/watch?v=ahH_P_5yVSo</w:t>
              </w:r>
            </w:hyperlink>
            <w:r>
              <w:rPr>
                <w:rStyle w:val="Collegamentoipertestuale"/>
                <w:rFonts w:cstheme="minorHAnsi"/>
                <w:color w:val="auto"/>
                <w:u w:val="none"/>
                <w:lang w:val="en-GB"/>
              </w:rPr>
              <w:t xml:space="preserve">   </w:t>
            </w:r>
          </w:p>
        </w:tc>
      </w:tr>
      <w:tr w:rsidR="00643EC7" w:rsidRPr="00B24D09" w14:paraId="1950A104"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6DEA755"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lastRenderedPageBreak/>
              <w:t>Related PPT</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238013" w14:textId="77777777" w:rsidR="00B24D09" w:rsidRPr="00B24D09" w:rsidRDefault="00B24D09" w:rsidP="00B24D09">
            <w:pPr>
              <w:rPr>
                <w:rFonts w:cstheme="minorHAnsi"/>
                <w:lang w:val="de-DE"/>
              </w:rPr>
            </w:pPr>
            <w:r w:rsidRPr="00B24D09">
              <w:rPr>
                <w:rFonts w:cstheme="minorHAnsi"/>
                <w:lang w:val="en-GB"/>
              </w:rPr>
              <w:t>1.5 Ethical and sustainable thinking</w:t>
            </w:r>
          </w:p>
          <w:p w14:paraId="26C61CEE" w14:textId="66DD8E3E" w:rsidR="00643EC7" w:rsidRPr="00B24D09" w:rsidRDefault="00643EC7" w:rsidP="00B24D09">
            <w:pPr>
              <w:rPr>
                <w:rFonts w:cstheme="minorHAnsi"/>
                <w:lang w:val="en-GB"/>
              </w:rPr>
            </w:pPr>
          </w:p>
        </w:tc>
      </w:tr>
    </w:tbl>
    <w:p w14:paraId="453DE607" w14:textId="77777777" w:rsidR="00643EC7" w:rsidRPr="00B24D09" w:rsidRDefault="00643EC7">
      <w:pPr>
        <w:rPr>
          <w:rFonts w:cstheme="minorHAnsi"/>
        </w:rPr>
      </w:pPr>
    </w:p>
    <w:sectPr w:rsidR="00643EC7" w:rsidRPr="00B24D09" w:rsidSect="00C31831">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055A2" w14:textId="77777777" w:rsidR="00EA33B4" w:rsidRDefault="00EA33B4" w:rsidP="00643EC7">
      <w:pPr>
        <w:spacing w:after="0" w:line="240" w:lineRule="auto"/>
      </w:pPr>
      <w:r>
        <w:separator/>
      </w:r>
    </w:p>
  </w:endnote>
  <w:endnote w:type="continuationSeparator" w:id="0">
    <w:p w14:paraId="2D7609ED" w14:textId="77777777" w:rsidR="00EA33B4" w:rsidRDefault="00EA33B4"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EF552" w14:textId="77777777" w:rsidR="001E3FA9" w:rsidRDefault="001E3FA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17255" w14:textId="22FF7507" w:rsidR="00461DA6" w:rsidRDefault="00461DA6" w:rsidP="00461DA6">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76813570" wp14:editId="39057FAA">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55EC0039" wp14:editId="36B4F17A">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21EFAEE" w14:textId="3D393FF8" w:rsidR="00643EC7" w:rsidRPr="00461DA6" w:rsidRDefault="00461DA6" w:rsidP="00461DA6">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FD974" w14:textId="77777777" w:rsidR="001E3FA9" w:rsidRDefault="001E3FA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798E5" w14:textId="77777777" w:rsidR="00EA33B4" w:rsidRDefault="00EA33B4" w:rsidP="00643EC7">
      <w:pPr>
        <w:spacing w:after="0" w:line="240" w:lineRule="auto"/>
      </w:pPr>
      <w:r>
        <w:separator/>
      </w:r>
    </w:p>
  </w:footnote>
  <w:footnote w:type="continuationSeparator" w:id="0">
    <w:p w14:paraId="479FDD76" w14:textId="77777777" w:rsidR="00EA33B4" w:rsidRDefault="00EA33B4"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72DC1" w14:textId="77777777" w:rsidR="001E3FA9" w:rsidRDefault="001E3FA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4A409"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2CD9C676" wp14:editId="399F71B0">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A6FCE" w14:textId="77777777" w:rsidR="001E3FA9" w:rsidRDefault="001E3FA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1CDF"/>
    <w:multiLevelType w:val="hybridMultilevel"/>
    <w:tmpl w:val="C0D2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D02"/>
    <w:multiLevelType w:val="hybridMultilevel"/>
    <w:tmpl w:val="5DE233CA"/>
    <w:lvl w:ilvl="0" w:tplc="1D8AAA76">
      <w:start w:val="1"/>
      <w:numFmt w:val="bullet"/>
      <w:lvlText w:val="•"/>
      <w:lvlJc w:val="left"/>
      <w:pPr>
        <w:tabs>
          <w:tab w:val="num" w:pos="720"/>
        </w:tabs>
        <w:ind w:left="720" w:hanging="360"/>
      </w:pPr>
      <w:rPr>
        <w:rFonts w:ascii="Arial" w:hAnsi="Arial" w:hint="default"/>
      </w:rPr>
    </w:lvl>
    <w:lvl w:ilvl="1" w:tplc="DFA2F02A" w:tentative="1">
      <w:start w:val="1"/>
      <w:numFmt w:val="bullet"/>
      <w:lvlText w:val="•"/>
      <w:lvlJc w:val="left"/>
      <w:pPr>
        <w:tabs>
          <w:tab w:val="num" w:pos="1440"/>
        </w:tabs>
        <w:ind w:left="1440" w:hanging="360"/>
      </w:pPr>
      <w:rPr>
        <w:rFonts w:ascii="Arial" w:hAnsi="Arial" w:hint="default"/>
      </w:rPr>
    </w:lvl>
    <w:lvl w:ilvl="2" w:tplc="3CF26C8C" w:tentative="1">
      <w:start w:val="1"/>
      <w:numFmt w:val="bullet"/>
      <w:lvlText w:val="•"/>
      <w:lvlJc w:val="left"/>
      <w:pPr>
        <w:tabs>
          <w:tab w:val="num" w:pos="2160"/>
        </w:tabs>
        <w:ind w:left="2160" w:hanging="360"/>
      </w:pPr>
      <w:rPr>
        <w:rFonts w:ascii="Arial" w:hAnsi="Arial" w:hint="default"/>
      </w:rPr>
    </w:lvl>
    <w:lvl w:ilvl="3" w:tplc="D7706ED6" w:tentative="1">
      <w:start w:val="1"/>
      <w:numFmt w:val="bullet"/>
      <w:lvlText w:val="•"/>
      <w:lvlJc w:val="left"/>
      <w:pPr>
        <w:tabs>
          <w:tab w:val="num" w:pos="2880"/>
        </w:tabs>
        <w:ind w:left="2880" w:hanging="360"/>
      </w:pPr>
      <w:rPr>
        <w:rFonts w:ascii="Arial" w:hAnsi="Arial" w:hint="default"/>
      </w:rPr>
    </w:lvl>
    <w:lvl w:ilvl="4" w:tplc="9C8A06FA" w:tentative="1">
      <w:start w:val="1"/>
      <w:numFmt w:val="bullet"/>
      <w:lvlText w:val="•"/>
      <w:lvlJc w:val="left"/>
      <w:pPr>
        <w:tabs>
          <w:tab w:val="num" w:pos="3600"/>
        </w:tabs>
        <w:ind w:left="3600" w:hanging="360"/>
      </w:pPr>
      <w:rPr>
        <w:rFonts w:ascii="Arial" w:hAnsi="Arial" w:hint="default"/>
      </w:rPr>
    </w:lvl>
    <w:lvl w:ilvl="5" w:tplc="2026D6BE" w:tentative="1">
      <w:start w:val="1"/>
      <w:numFmt w:val="bullet"/>
      <w:lvlText w:val="•"/>
      <w:lvlJc w:val="left"/>
      <w:pPr>
        <w:tabs>
          <w:tab w:val="num" w:pos="4320"/>
        </w:tabs>
        <w:ind w:left="4320" w:hanging="360"/>
      </w:pPr>
      <w:rPr>
        <w:rFonts w:ascii="Arial" w:hAnsi="Arial" w:hint="default"/>
      </w:rPr>
    </w:lvl>
    <w:lvl w:ilvl="6" w:tplc="D0749A22" w:tentative="1">
      <w:start w:val="1"/>
      <w:numFmt w:val="bullet"/>
      <w:lvlText w:val="•"/>
      <w:lvlJc w:val="left"/>
      <w:pPr>
        <w:tabs>
          <w:tab w:val="num" w:pos="5040"/>
        </w:tabs>
        <w:ind w:left="5040" w:hanging="360"/>
      </w:pPr>
      <w:rPr>
        <w:rFonts w:ascii="Arial" w:hAnsi="Arial" w:hint="default"/>
      </w:rPr>
    </w:lvl>
    <w:lvl w:ilvl="7" w:tplc="8CE8297C" w:tentative="1">
      <w:start w:val="1"/>
      <w:numFmt w:val="bullet"/>
      <w:lvlText w:val="•"/>
      <w:lvlJc w:val="left"/>
      <w:pPr>
        <w:tabs>
          <w:tab w:val="num" w:pos="5760"/>
        </w:tabs>
        <w:ind w:left="5760" w:hanging="360"/>
      </w:pPr>
      <w:rPr>
        <w:rFonts w:ascii="Arial" w:hAnsi="Arial" w:hint="default"/>
      </w:rPr>
    </w:lvl>
    <w:lvl w:ilvl="8" w:tplc="D8AAB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AA76A0"/>
    <w:multiLevelType w:val="hybridMultilevel"/>
    <w:tmpl w:val="0F94040E"/>
    <w:lvl w:ilvl="0" w:tplc="F856AEC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2127F"/>
    <w:multiLevelType w:val="hybridMultilevel"/>
    <w:tmpl w:val="719E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E27A4"/>
    <w:rsid w:val="00176B0F"/>
    <w:rsid w:val="001E3FA9"/>
    <w:rsid w:val="001F0E3C"/>
    <w:rsid w:val="002A7B2F"/>
    <w:rsid w:val="002B2615"/>
    <w:rsid w:val="002C0B28"/>
    <w:rsid w:val="003F2BF2"/>
    <w:rsid w:val="00424870"/>
    <w:rsid w:val="00436EB5"/>
    <w:rsid w:val="00461DA6"/>
    <w:rsid w:val="004B6063"/>
    <w:rsid w:val="004C5FDD"/>
    <w:rsid w:val="00547717"/>
    <w:rsid w:val="0061372F"/>
    <w:rsid w:val="00643EC7"/>
    <w:rsid w:val="006C43B9"/>
    <w:rsid w:val="006F5589"/>
    <w:rsid w:val="007360C1"/>
    <w:rsid w:val="007C41BA"/>
    <w:rsid w:val="007D6882"/>
    <w:rsid w:val="007F6CFB"/>
    <w:rsid w:val="00861CBA"/>
    <w:rsid w:val="00880844"/>
    <w:rsid w:val="008B7326"/>
    <w:rsid w:val="00915C91"/>
    <w:rsid w:val="00925C14"/>
    <w:rsid w:val="009D3B0A"/>
    <w:rsid w:val="009D3B98"/>
    <w:rsid w:val="00AD3259"/>
    <w:rsid w:val="00B24D09"/>
    <w:rsid w:val="00B42725"/>
    <w:rsid w:val="00BA5770"/>
    <w:rsid w:val="00C31831"/>
    <w:rsid w:val="00DA5FC7"/>
    <w:rsid w:val="00DF74C3"/>
    <w:rsid w:val="00E61B47"/>
    <w:rsid w:val="00EA33B4"/>
    <w:rsid w:val="00F96C5C"/>
    <w:rsid w:val="00FD76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EADBF"/>
  <w15:chartTrackingRefBased/>
  <w15:docId w15:val="{30F62DE4-5245-4130-AD78-47B0A0D1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UnresolvedMention">
    <w:name w:val="Unresolved Mention"/>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Paragrafoelenco">
    <w:name w:val="List Paragraph"/>
    <w:basedOn w:val="Normale"/>
    <w:uiPriority w:val="34"/>
    <w:qFormat/>
    <w:rsid w:val="00B24D09"/>
    <w:pPr>
      <w:ind w:left="720"/>
      <w:contextualSpacing/>
    </w:pPr>
  </w:style>
  <w:style w:type="character" w:styleId="Enfasicorsivo">
    <w:name w:val="Emphasis"/>
    <w:basedOn w:val="Carpredefinitoparagrafo"/>
    <w:uiPriority w:val="20"/>
    <w:qFormat/>
    <w:rsid w:val="001E3F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192106983">
      <w:bodyDiv w:val="1"/>
      <w:marLeft w:val="0"/>
      <w:marRight w:val="0"/>
      <w:marTop w:val="0"/>
      <w:marBottom w:val="0"/>
      <w:divBdr>
        <w:top w:val="none" w:sz="0" w:space="0" w:color="auto"/>
        <w:left w:val="none" w:sz="0" w:space="0" w:color="auto"/>
        <w:bottom w:val="none" w:sz="0" w:space="0" w:color="auto"/>
        <w:right w:val="none" w:sz="0" w:space="0" w:color="auto"/>
      </w:divBdr>
    </w:div>
    <w:div w:id="1215629031">
      <w:bodyDiv w:val="1"/>
      <w:marLeft w:val="0"/>
      <w:marRight w:val="0"/>
      <w:marTop w:val="0"/>
      <w:marBottom w:val="0"/>
      <w:divBdr>
        <w:top w:val="none" w:sz="0" w:space="0" w:color="auto"/>
        <w:left w:val="none" w:sz="0" w:space="0" w:color="auto"/>
        <w:bottom w:val="none" w:sz="0" w:space="0" w:color="auto"/>
        <w:right w:val="none" w:sz="0" w:space="0" w:color="auto"/>
      </w:divBdr>
    </w:div>
    <w:div w:id="1254167366">
      <w:bodyDiv w:val="1"/>
      <w:marLeft w:val="0"/>
      <w:marRight w:val="0"/>
      <w:marTop w:val="0"/>
      <w:marBottom w:val="0"/>
      <w:divBdr>
        <w:top w:val="none" w:sz="0" w:space="0" w:color="auto"/>
        <w:left w:val="none" w:sz="0" w:space="0" w:color="auto"/>
        <w:bottom w:val="none" w:sz="0" w:space="0" w:color="auto"/>
        <w:right w:val="none" w:sz="0" w:space="0" w:color="auto"/>
      </w:divBdr>
      <w:divsChild>
        <w:div w:id="1575310360">
          <w:marLeft w:val="446"/>
          <w:marRight w:val="0"/>
          <w:marTop w:val="0"/>
          <w:marBottom w:val="0"/>
          <w:divBdr>
            <w:top w:val="none" w:sz="0" w:space="0" w:color="auto"/>
            <w:left w:val="none" w:sz="0" w:space="0" w:color="auto"/>
            <w:bottom w:val="none" w:sz="0" w:space="0" w:color="auto"/>
            <w:right w:val="none" w:sz="0" w:space="0" w:color="auto"/>
          </w:divBdr>
        </w:div>
      </w:divsChild>
    </w:div>
    <w:div w:id="1365596024">
      <w:bodyDiv w:val="1"/>
      <w:marLeft w:val="0"/>
      <w:marRight w:val="0"/>
      <w:marTop w:val="0"/>
      <w:marBottom w:val="0"/>
      <w:divBdr>
        <w:top w:val="none" w:sz="0" w:space="0" w:color="auto"/>
        <w:left w:val="none" w:sz="0" w:space="0" w:color="auto"/>
        <w:bottom w:val="none" w:sz="0" w:space="0" w:color="auto"/>
        <w:right w:val="none" w:sz="0" w:space="0" w:color="auto"/>
      </w:divBdr>
    </w:div>
    <w:div w:id="1467553872">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793356029">
      <w:bodyDiv w:val="1"/>
      <w:marLeft w:val="0"/>
      <w:marRight w:val="0"/>
      <w:marTop w:val="0"/>
      <w:marBottom w:val="0"/>
      <w:divBdr>
        <w:top w:val="none" w:sz="0" w:space="0" w:color="auto"/>
        <w:left w:val="none" w:sz="0" w:space="0" w:color="auto"/>
        <w:bottom w:val="none" w:sz="0" w:space="0" w:color="auto"/>
        <w:right w:val="none" w:sz="0" w:space="0" w:color="auto"/>
      </w:divBdr>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H_P_5yVSo" TargetMode="External"/><Relationship Id="rId13" Type="http://schemas.openxmlformats.org/officeDocument/2006/relationships/hyperlink" Target="https://www.youtube.com/watch?v=Hg_tEWqB--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Hg_tEWqB--s" TargetMode="External"/><Relationship Id="rId12" Type="http://schemas.openxmlformats.org/officeDocument/2006/relationships/hyperlink" Target="https://www.environmentalscience.org/sustainabili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978-3-658-02523-6_8"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lup.lub.lu.se/luur/download?func=downloadFile&amp;recordOId=9013170&amp;fileOId=901317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cu.edu/ethics/ethics-resources/ethical-decision-making/thinking-ethically/" TargetMode="External"/><Relationship Id="rId14" Type="http://schemas.openxmlformats.org/officeDocument/2006/relationships/hyperlink" Target="https://www.youtube.com/watch?v=ahH_P_5yVSo"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788</Words>
  <Characters>4496</Characters>
  <Application>Microsoft Office Word</Application>
  <DocSecurity>0</DocSecurity>
  <Lines>37</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6</cp:revision>
  <dcterms:created xsi:type="dcterms:W3CDTF">2021-01-15T19:00:00Z</dcterms:created>
  <dcterms:modified xsi:type="dcterms:W3CDTF">2022-06-14T07:44:00Z</dcterms:modified>
</cp:coreProperties>
</file>